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AC6F" w14:textId="77777777" w:rsidR="0036201C" w:rsidRPr="0036201C" w:rsidRDefault="0036201C" w:rsidP="0036201C">
      <w:pPr>
        <w:pStyle w:val="Titre1Sans"/>
        <w:jc w:val="center"/>
        <w:rPr>
          <w:sz w:val="30"/>
          <w:szCs w:val="30"/>
        </w:rPr>
      </w:pPr>
      <w:r w:rsidRPr="0036201C">
        <w:rPr>
          <w:sz w:val="30"/>
          <w:szCs w:val="30"/>
        </w:rPr>
        <w:t>Appel à projets « Dispositif d’accrochage scolaire » – 2020-2021</w:t>
      </w:r>
    </w:p>
    <w:p w14:paraId="4E4EFE28" w14:textId="77777777" w:rsidR="0036201C" w:rsidRPr="0036201C" w:rsidRDefault="0036201C" w:rsidP="0036201C">
      <w:pPr>
        <w:pStyle w:val="Titre1Sans"/>
        <w:jc w:val="center"/>
        <w:rPr>
          <w:sz w:val="30"/>
          <w:szCs w:val="30"/>
        </w:rPr>
      </w:pPr>
      <w:r w:rsidRPr="0036201C">
        <w:rPr>
          <w:sz w:val="30"/>
          <w:szCs w:val="30"/>
        </w:rPr>
        <w:t>Dispositif d’Accrochage scolaire –Renforcement des actions dans l’enseignement secondaire</w:t>
      </w:r>
    </w:p>
    <w:p w14:paraId="47792A95" w14:textId="77777777" w:rsidR="00104D57" w:rsidRPr="00546D32" w:rsidRDefault="00104D57" w:rsidP="00104D57">
      <w:pPr>
        <w:pStyle w:val="Titre1Sans"/>
        <w:jc w:val="center"/>
        <w:rPr>
          <w:sz w:val="28"/>
          <w:szCs w:val="28"/>
        </w:rPr>
      </w:pPr>
    </w:p>
    <w:p w14:paraId="0E637F1B" w14:textId="77777777" w:rsidR="0036201C" w:rsidRPr="00CB18A1" w:rsidRDefault="0036201C" w:rsidP="0036201C">
      <w:pPr>
        <w:jc w:val="both"/>
        <w:rPr>
          <w:rFonts w:ascii="Calibri" w:hAnsi="Calibri" w:cs="Calibri"/>
          <w:sz w:val="22"/>
          <w:szCs w:val="22"/>
        </w:rPr>
      </w:pPr>
    </w:p>
    <w:p w14:paraId="1A0FF4A5" w14:textId="77777777" w:rsidR="0036201C" w:rsidRPr="0036201C" w:rsidRDefault="0036201C" w:rsidP="0036201C">
      <w:pPr>
        <w:pStyle w:val="Encadr"/>
        <w:rPr>
          <w:rFonts w:asciiTheme="minorHAnsi" w:hAnsiTheme="minorHAnsi" w:cstheme="minorHAnsi"/>
          <w:b/>
          <w:sz w:val="22"/>
          <w:szCs w:val="22"/>
        </w:rPr>
      </w:pPr>
      <w:r>
        <w:rPr>
          <w:rFonts w:asciiTheme="minorHAnsi" w:hAnsiTheme="minorHAnsi" w:cstheme="minorHAnsi"/>
          <w:b/>
          <w:sz w:val="22"/>
          <w:szCs w:val="22"/>
        </w:rPr>
        <w:t>OBJECTIFS DE L’APPEL</w:t>
      </w:r>
    </w:p>
    <w:p w14:paraId="71291C81" w14:textId="77777777" w:rsidR="0036201C" w:rsidRPr="00CB18A1" w:rsidRDefault="0036201C" w:rsidP="0036201C">
      <w:pPr>
        <w:suppressAutoHyphens/>
        <w:jc w:val="both"/>
        <w:rPr>
          <w:rFonts w:ascii="Calibri" w:hAnsi="Calibri" w:cs="Calibri"/>
          <w:color w:val="FF0000"/>
          <w:sz w:val="22"/>
          <w:szCs w:val="22"/>
          <w:lang w:eastAsia="ar-SA"/>
        </w:rPr>
      </w:pPr>
    </w:p>
    <w:p w14:paraId="51377467" w14:textId="77777777" w:rsidR="0036201C" w:rsidRPr="00D35367" w:rsidRDefault="0036201C" w:rsidP="0036201C">
      <w:pPr>
        <w:spacing w:before="120" w:after="120"/>
        <w:jc w:val="both"/>
        <w:rPr>
          <w:rFonts w:ascii="Calibri" w:eastAsia="Calibri" w:hAnsi="Calibri"/>
          <w:sz w:val="22"/>
          <w:szCs w:val="22"/>
          <w:lang w:val="fr-BE" w:eastAsia="en-US"/>
        </w:rPr>
      </w:pPr>
      <w:r w:rsidRPr="00D35367">
        <w:rPr>
          <w:rFonts w:ascii="Calibri" w:eastAsia="Calibri" w:hAnsi="Calibri"/>
          <w:sz w:val="22"/>
          <w:szCs w:val="22"/>
          <w:lang w:val="fr-BE" w:eastAsia="en-US"/>
        </w:rPr>
        <w:t xml:space="preserve">La crise du Covid-19 et les mesures de confinement qui s’en sont suivies ont eu un impact majeur sur les enfants et les jeunes Bruxellois. Pour faire face aux conséquences de la crise, où davantage d’élèves seront à considérer « en difficultés », le Gouvernement de la Région de Bruxelles-Capitale a décidé de dégager un budget exceptionnel de 312.500 € en vue de soutenir les actions de lutte contre le décrochage scolaire. </w:t>
      </w:r>
    </w:p>
    <w:p w14:paraId="577970DA" w14:textId="77777777" w:rsidR="0036201C" w:rsidRPr="00D35367" w:rsidRDefault="0036201C" w:rsidP="0036201C">
      <w:pPr>
        <w:spacing w:before="120" w:after="120"/>
        <w:jc w:val="both"/>
        <w:rPr>
          <w:rFonts w:ascii="Calibri" w:eastAsia="Calibri" w:hAnsi="Calibri"/>
          <w:sz w:val="22"/>
          <w:szCs w:val="22"/>
          <w:lang w:val="fr-BE" w:eastAsia="en-US"/>
        </w:rPr>
      </w:pPr>
      <w:r w:rsidRPr="00D35367">
        <w:rPr>
          <w:rFonts w:ascii="Calibri" w:eastAsia="Calibri" w:hAnsi="Calibri"/>
          <w:sz w:val="22"/>
          <w:szCs w:val="22"/>
          <w:lang w:val="fr-BE" w:eastAsia="en-US"/>
        </w:rPr>
        <w:t>Concrètement, ce plan d’urgence vise le renforcement des actions menées dans le cadre du Dispositif d’Accrochage Scolaire (DAS) pour la période du 1</w:t>
      </w:r>
      <w:r w:rsidRPr="00D35367">
        <w:rPr>
          <w:rFonts w:ascii="Calibri" w:eastAsia="Calibri" w:hAnsi="Calibri"/>
          <w:sz w:val="22"/>
          <w:szCs w:val="22"/>
          <w:vertAlign w:val="superscript"/>
          <w:lang w:val="fr-BE" w:eastAsia="en-US"/>
        </w:rPr>
        <w:t>er</w:t>
      </w:r>
      <w:r w:rsidRPr="00D35367">
        <w:rPr>
          <w:rFonts w:ascii="Calibri" w:eastAsia="Calibri" w:hAnsi="Calibri"/>
          <w:sz w:val="22"/>
          <w:szCs w:val="22"/>
          <w:lang w:val="fr-BE" w:eastAsia="en-US"/>
        </w:rPr>
        <w:t xml:space="preserve"> septembre 2020 au 31 décembre 2021.</w:t>
      </w:r>
    </w:p>
    <w:p w14:paraId="68EB4870" w14:textId="77777777" w:rsidR="0036201C" w:rsidRPr="00D35367" w:rsidRDefault="0036201C" w:rsidP="0036201C">
      <w:pPr>
        <w:spacing w:before="120" w:after="120"/>
        <w:jc w:val="both"/>
        <w:rPr>
          <w:rFonts w:ascii="Calibri" w:eastAsia="Calibri" w:hAnsi="Calibri"/>
          <w:sz w:val="22"/>
          <w:szCs w:val="22"/>
          <w:lang w:val="fr-BE" w:eastAsia="en-US"/>
        </w:rPr>
      </w:pPr>
      <w:r w:rsidRPr="00D35367">
        <w:rPr>
          <w:rFonts w:ascii="Calibri" w:eastAsia="Calibri" w:hAnsi="Calibri"/>
          <w:sz w:val="22"/>
          <w:szCs w:val="22"/>
          <w:lang w:val="fr-BE" w:eastAsia="en-US"/>
        </w:rPr>
        <w:t>L’objectif est d’octroyer une subvention à des activités organisées dans les écoles secondaires de tous les réseaux dans les 19 communes bénéficiant du DAS 2018-2021. Actuellement, le DAS finance principalement des mesures de prévention du décrochage (proactives), il est proposé de l’étendre et de prévoir également des mesures d’intervention (réactives) et de compensation (suite à l’abandon de la scolarité).</w:t>
      </w:r>
    </w:p>
    <w:p w14:paraId="2546EA73" w14:textId="77777777" w:rsidR="0036201C" w:rsidRPr="00D35367" w:rsidRDefault="0036201C" w:rsidP="0036201C">
      <w:pPr>
        <w:shd w:val="clear" w:color="auto" w:fill="FFFFFF"/>
        <w:jc w:val="both"/>
        <w:textAlignment w:val="baseline"/>
        <w:rPr>
          <w:rFonts w:ascii="Calibri" w:eastAsia="Calibri" w:hAnsi="Calibri"/>
          <w:sz w:val="22"/>
          <w:szCs w:val="22"/>
          <w:lang w:val="fr-BE" w:eastAsia="en-US"/>
        </w:rPr>
      </w:pPr>
      <w:r w:rsidRPr="00D35367">
        <w:rPr>
          <w:rFonts w:ascii="Calibri" w:eastAsia="Calibri" w:hAnsi="Calibri"/>
          <w:sz w:val="22"/>
          <w:szCs w:val="22"/>
          <w:lang w:val="fr-BE" w:eastAsia="en-US"/>
        </w:rPr>
        <w:t xml:space="preserve">Proactives, </w:t>
      </w:r>
      <w:r w:rsidRPr="00D35367">
        <w:rPr>
          <w:rFonts w:ascii="Calibri" w:eastAsia="Calibri" w:hAnsi="Calibri"/>
          <w:sz w:val="22"/>
          <w:szCs w:val="22"/>
          <w:u w:val="single"/>
          <w:lang w:val="fr-BE" w:eastAsia="en-US"/>
        </w:rPr>
        <w:t>les mesures de prévention</w:t>
      </w:r>
      <w:r w:rsidRPr="00D35367">
        <w:rPr>
          <w:rFonts w:ascii="Calibri" w:eastAsia="Calibri" w:hAnsi="Calibri"/>
          <w:sz w:val="22"/>
          <w:szCs w:val="22"/>
          <w:lang w:val="fr-BE" w:eastAsia="en-US"/>
        </w:rPr>
        <w:t xml:space="preserve"> sont mises en œuvre avant l’apparition du problème de décrochage. Elles visent à éviter l’apparition des conditions et obstacles qui compliquent le parcours de l’élève et à réagir aux premiers signaux d’absentéisme. Par exemple : prévenir ou éliminer rapidement le retard scolaire, les problèmes d’apprentissage, améliorer le climat à l’école.</w:t>
      </w:r>
    </w:p>
    <w:p w14:paraId="2C9CF7A0" w14:textId="77777777" w:rsidR="0036201C" w:rsidRPr="00D35367" w:rsidRDefault="0036201C" w:rsidP="0036201C">
      <w:pPr>
        <w:shd w:val="clear" w:color="auto" w:fill="FFFFFF"/>
        <w:jc w:val="both"/>
        <w:textAlignment w:val="baseline"/>
        <w:rPr>
          <w:rFonts w:ascii="Calibri" w:eastAsia="Calibri" w:hAnsi="Calibri"/>
          <w:sz w:val="22"/>
          <w:szCs w:val="22"/>
          <w:lang w:val="fr-BE" w:eastAsia="en-US"/>
        </w:rPr>
      </w:pPr>
    </w:p>
    <w:p w14:paraId="1CD4714B" w14:textId="77777777" w:rsidR="0036201C" w:rsidRPr="00D35367" w:rsidRDefault="0036201C" w:rsidP="0036201C">
      <w:pPr>
        <w:shd w:val="clear" w:color="auto" w:fill="FFFFFF"/>
        <w:jc w:val="both"/>
        <w:textAlignment w:val="baseline"/>
        <w:rPr>
          <w:rFonts w:ascii="Calibri" w:eastAsia="Calibri" w:hAnsi="Calibri"/>
          <w:sz w:val="22"/>
          <w:szCs w:val="22"/>
          <w:lang w:val="fr-BE" w:eastAsia="en-US"/>
        </w:rPr>
      </w:pPr>
      <w:r w:rsidRPr="00D35367">
        <w:rPr>
          <w:rFonts w:ascii="Calibri" w:eastAsia="Calibri" w:hAnsi="Calibri"/>
          <w:sz w:val="22"/>
          <w:szCs w:val="22"/>
          <w:lang w:val="fr-BE" w:eastAsia="en-US"/>
        </w:rPr>
        <w:t xml:space="preserve">Réactives, </w:t>
      </w:r>
      <w:r w:rsidRPr="00D35367">
        <w:rPr>
          <w:rFonts w:ascii="Calibri" w:eastAsia="Calibri" w:hAnsi="Calibri"/>
          <w:sz w:val="22"/>
          <w:szCs w:val="22"/>
          <w:u w:val="single"/>
          <w:lang w:val="fr-BE" w:eastAsia="en-US"/>
        </w:rPr>
        <w:t>les mesures d’intervention</w:t>
      </w:r>
      <w:r w:rsidRPr="00D35367">
        <w:rPr>
          <w:rFonts w:ascii="Calibri" w:eastAsia="Calibri" w:hAnsi="Calibri"/>
          <w:sz w:val="22"/>
          <w:szCs w:val="22"/>
          <w:lang w:val="fr-BE" w:eastAsia="en-US"/>
        </w:rPr>
        <w:t xml:space="preserve"> sont déclenchées quand le décrochage et l’absentéisme deviennent problématiques. La situation est déjà perçue comme très difficile et incontrôlable par les différents acteurs, par exemple en cas de conflits entre l’école et l’élève ou de menace d’exclusion.</w:t>
      </w:r>
    </w:p>
    <w:p w14:paraId="1D0B1E9E" w14:textId="77777777" w:rsidR="0036201C" w:rsidRPr="00D35367" w:rsidRDefault="0036201C" w:rsidP="0036201C">
      <w:pPr>
        <w:shd w:val="clear" w:color="auto" w:fill="FFFFFF"/>
        <w:jc w:val="both"/>
        <w:textAlignment w:val="baseline"/>
        <w:rPr>
          <w:rFonts w:ascii="Calibri" w:eastAsia="Calibri" w:hAnsi="Calibri"/>
          <w:sz w:val="22"/>
          <w:szCs w:val="22"/>
          <w:lang w:val="fr-BE" w:eastAsia="en-US"/>
        </w:rPr>
      </w:pPr>
    </w:p>
    <w:p w14:paraId="4EA25B1B" w14:textId="77777777" w:rsidR="0036201C" w:rsidRPr="00D35367" w:rsidRDefault="0036201C" w:rsidP="0036201C">
      <w:pPr>
        <w:shd w:val="clear" w:color="auto" w:fill="FFFFFF"/>
        <w:jc w:val="both"/>
        <w:textAlignment w:val="baseline"/>
        <w:rPr>
          <w:rFonts w:ascii="Calibri" w:eastAsia="Calibri" w:hAnsi="Calibri"/>
          <w:sz w:val="22"/>
          <w:szCs w:val="22"/>
          <w:lang w:val="fr-BE" w:eastAsia="en-US"/>
        </w:rPr>
      </w:pPr>
      <w:r w:rsidRPr="00D35367">
        <w:rPr>
          <w:rFonts w:ascii="Calibri" w:eastAsia="Calibri" w:hAnsi="Calibri"/>
          <w:sz w:val="22"/>
          <w:szCs w:val="22"/>
          <w:u w:val="single"/>
          <w:lang w:val="fr-BE" w:eastAsia="en-US"/>
        </w:rPr>
        <w:t>Les mesures de compensation</w:t>
      </w:r>
      <w:r w:rsidRPr="00D35367">
        <w:rPr>
          <w:rFonts w:ascii="Calibri" w:eastAsia="Calibri" w:hAnsi="Calibri"/>
          <w:sz w:val="22"/>
          <w:szCs w:val="22"/>
          <w:lang w:val="fr-BE" w:eastAsia="en-US"/>
        </w:rPr>
        <w:t xml:space="preserve"> offrent de nouvelles opportunités de formation, d’emploi et d’enseignement aux élèves qui ont abandonné leur scolarité. Dans le cadre du présent appel il peut s’agir de mesures du type coaching individuel.</w:t>
      </w:r>
    </w:p>
    <w:p w14:paraId="458DEE21" w14:textId="77777777" w:rsidR="0036201C" w:rsidRPr="00024BFA" w:rsidRDefault="0036201C" w:rsidP="0036201C">
      <w:pPr>
        <w:shd w:val="clear" w:color="auto" w:fill="FFFFFF"/>
        <w:spacing w:line="377" w:lineRule="atLeast"/>
        <w:textAlignment w:val="baseline"/>
        <w:rPr>
          <w:rFonts w:ascii="Calibri" w:eastAsia="Calibri" w:hAnsi="Calibri"/>
          <w:lang w:val="fr-BE" w:eastAsia="en-US"/>
        </w:rPr>
      </w:pPr>
    </w:p>
    <w:p w14:paraId="70F5413A" w14:textId="77777777" w:rsidR="0036201C" w:rsidRDefault="0036201C" w:rsidP="0036201C">
      <w:pPr>
        <w:jc w:val="both"/>
        <w:rPr>
          <w:rFonts w:ascii="Calibri" w:hAnsi="Calibri" w:cs="Calibri"/>
          <w:color w:val="FF0000"/>
          <w:sz w:val="22"/>
          <w:szCs w:val="22"/>
        </w:rPr>
      </w:pPr>
    </w:p>
    <w:p w14:paraId="0BD434BA" w14:textId="77777777" w:rsidR="00D35367" w:rsidRDefault="00D35367" w:rsidP="0036201C">
      <w:pPr>
        <w:jc w:val="both"/>
        <w:rPr>
          <w:rFonts w:ascii="Calibri" w:hAnsi="Calibri" w:cs="Calibri"/>
          <w:color w:val="FF0000"/>
          <w:sz w:val="22"/>
          <w:szCs w:val="22"/>
        </w:rPr>
      </w:pPr>
    </w:p>
    <w:p w14:paraId="66F77159" w14:textId="77777777" w:rsidR="00D35367" w:rsidRDefault="00D35367" w:rsidP="0036201C">
      <w:pPr>
        <w:jc w:val="both"/>
        <w:rPr>
          <w:rFonts w:ascii="Calibri" w:hAnsi="Calibri" w:cs="Calibri"/>
          <w:color w:val="FF0000"/>
          <w:sz w:val="22"/>
          <w:szCs w:val="22"/>
        </w:rPr>
      </w:pPr>
    </w:p>
    <w:p w14:paraId="3DC462DC" w14:textId="77777777" w:rsidR="0036201C" w:rsidRDefault="0036201C" w:rsidP="0036201C">
      <w:pPr>
        <w:jc w:val="both"/>
        <w:rPr>
          <w:rFonts w:ascii="Calibri" w:hAnsi="Calibri" w:cs="Calibri"/>
          <w:color w:val="FF0000"/>
          <w:sz w:val="22"/>
          <w:szCs w:val="22"/>
        </w:rPr>
      </w:pPr>
    </w:p>
    <w:p w14:paraId="3211719B" w14:textId="77777777" w:rsidR="0036201C" w:rsidRDefault="0036201C" w:rsidP="0036201C">
      <w:pPr>
        <w:jc w:val="both"/>
        <w:rPr>
          <w:rFonts w:ascii="Calibri" w:hAnsi="Calibri" w:cs="Calibri"/>
          <w:color w:val="FF0000"/>
          <w:sz w:val="22"/>
          <w:szCs w:val="22"/>
        </w:rPr>
      </w:pPr>
    </w:p>
    <w:p w14:paraId="62401F6C" w14:textId="77777777" w:rsidR="0036201C" w:rsidRDefault="0036201C" w:rsidP="0036201C">
      <w:pPr>
        <w:jc w:val="both"/>
        <w:rPr>
          <w:rFonts w:ascii="Calibri" w:hAnsi="Calibri" w:cs="Calibri"/>
          <w:color w:val="FF0000"/>
          <w:sz w:val="22"/>
          <w:szCs w:val="22"/>
        </w:rPr>
      </w:pPr>
    </w:p>
    <w:p w14:paraId="51026373" w14:textId="77777777" w:rsidR="0036201C" w:rsidRPr="006267D2" w:rsidRDefault="0036201C" w:rsidP="0036201C">
      <w:pPr>
        <w:jc w:val="both"/>
        <w:rPr>
          <w:rFonts w:ascii="Calibri" w:hAnsi="Calibri" w:cs="Calibri"/>
          <w:color w:val="FF0000"/>
          <w:sz w:val="22"/>
          <w:szCs w:val="22"/>
        </w:rPr>
      </w:pPr>
    </w:p>
    <w:p w14:paraId="63AE1E39" w14:textId="77777777" w:rsidR="0036201C" w:rsidRPr="0036201C" w:rsidRDefault="0036201C" w:rsidP="0036201C">
      <w:pPr>
        <w:pStyle w:val="Encadr"/>
        <w:rPr>
          <w:rFonts w:asciiTheme="minorHAnsi" w:hAnsiTheme="minorHAnsi" w:cstheme="minorHAnsi"/>
          <w:b/>
          <w:sz w:val="22"/>
          <w:szCs w:val="22"/>
        </w:rPr>
      </w:pPr>
      <w:r>
        <w:rPr>
          <w:rFonts w:asciiTheme="minorHAnsi" w:hAnsiTheme="minorHAnsi" w:cstheme="minorHAnsi"/>
          <w:b/>
          <w:sz w:val="22"/>
          <w:szCs w:val="22"/>
        </w:rPr>
        <w:lastRenderedPageBreak/>
        <w:t>CONDITIONS ADMINISTRATIVES ET FINANCIERES</w:t>
      </w:r>
    </w:p>
    <w:p w14:paraId="29CA5CAE" w14:textId="77777777" w:rsidR="0036201C" w:rsidRDefault="0036201C" w:rsidP="0036201C">
      <w:pPr>
        <w:jc w:val="both"/>
        <w:rPr>
          <w:rFonts w:ascii="Calibri" w:hAnsi="Calibri" w:cs="Calibri"/>
          <w:sz w:val="22"/>
          <w:szCs w:val="22"/>
        </w:rPr>
      </w:pPr>
    </w:p>
    <w:p w14:paraId="53524F3C" w14:textId="77777777" w:rsidR="00546D32" w:rsidRPr="0036201C" w:rsidRDefault="00546D32" w:rsidP="00546D32">
      <w:pPr>
        <w:pStyle w:val="Titre5"/>
      </w:pPr>
      <w:r>
        <w:t>Bénéficiaire</w:t>
      </w:r>
    </w:p>
    <w:p w14:paraId="17B68A57" w14:textId="77777777" w:rsidR="00546D32" w:rsidRDefault="00546D32" w:rsidP="00546D32">
      <w:pPr>
        <w:jc w:val="both"/>
        <w:rPr>
          <w:rFonts w:ascii="Calibri" w:hAnsi="Calibri" w:cs="Calibri"/>
          <w:sz w:val="22"/>
          <w:szCs w:val="22"/>
          <w:highlight w:val="yellow"/>
          <w:shd w:val="clear" w:color="auto" w:fill="FFFFFF"/>
          <w:lang w:val="fr-BE" w:eastAsia="fr-BE"/>
        </w:rPr>
      </w:pPr>
    </w:p>
    <w:p w14:paraId="50E5E167" w14:textId="77777777" w:rsidR="00546D32" w:rsidRPr="00C55B1C" w:rsidRDefault="00546D32" w:rsidP="00546D32">
      <w:pPr>
        <w:jc w:val="both"/>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 xml:space="preserve">Cet appel à projet est ouvert </w:t>
      </w:r>
      <w:r w:rsidR="00EE6787" w:rsidRPr="00C55B1C">
        <w:rPr>
          <w:rFonts w:ascii="Calibri" w:hAnsi="Calibri" w:cs="Calibri"/>
          <w:sz w:val="22"/>
          <w:szCs w:val="22"/>
          <w:shd w:val="clear" w:color="auto" w:fill="FFFFFF"/>
          <w:lang w:val="fr-BE" w:eastAsia="fr-BE"/>
        </w:rPr>
        <w:t>aux</w:t>
      </w:r>
      <w:r w:rsidRPr="00C55B1C">
        <w:rPr>
          <w:rFonts w:ascii="Calibri" w:hAnsi="Calibri" w:cs="Calibri"/>
          <w:sz w:val="22"/>
          <w:szCs w:val="22"/>
          <w:shd w:val="clear" w:color="auto" w:fill="FFFFFF"/>
          <w:lang w:val="fr-BE" w:eastAsia="fr-BE"/>
        </w:rPr>
        <w:t xml:space="preserve"> écoles secondaires de la Région de Bruxelles-Capitale </w:t>
      </w:r>
      <w:r w:rsidR="00EE6787" w:rsidRPr="00C55B1C">
        <w:rPr>
          <w:rFonts w:ascii="Calibri" w:hAnsi="Calibri" w:cs="Calibri"/>
          <w:sz w:val="22"/>
          <w:szCs w:val="22"/>
          <w:shd w:val="clear" w:color="auto" w:fill="FFFFFF"/>
          <w:lang w:val="fr-BE" w:eastAsia="fr-BE"/>
        </w:rPr>
        <w:t xml:space="preserve">bénéficiant d’un subside DAS dans le cadre de la programmation 2018-2021, aux nouvelles écoles secondaires de la RBC ouvertes depuis avril 2017 (date de lancement de l’appel à projets DAS 2018-2021) et aux écoles secondaires </w:t>
      </w:r>
      <w:r w:rsidR="00F93033" w:rsidRPr="00C55B1C">
        <w:rPr>
          <w:rFonts w:ascii="Calibri" w:hAnsi="Calibri" w:cs="Calibri"/>
          <w:sz w:val="22"/>
          <w:szCs w:val="22"/>
          <w:shd w:val="clear" w:color="auto" w:fill="FFFFFF"/>
          <w:lang w:val="fr-BE" w:eastAsia="fr-BE"/>
        </w:rPr>
        <w:t xml:space="preserve">dont l’école fondamentale annexée bénéficie d’un subside DAS dans le cadre de la programmation 2018-2021. </w:t>
      </w:r>
    </w:p>
    <w:p w14:paraId="3B3B2973" w14:textId="77777777" w:rsidR="00DC1AAF" w:rsidRPr="00C55B1C" w:rsidRDefault="00DC1AAF" w:rsidP="00F93033">
      <w:pPr>
        <w:jc w:val="both"/>
        <w:rPr>
          <w:rFonts w:ascii="Calibri" w:hAnsi="Calibri" w:cs="Calibri"/>
          <w:sz w:val="22"/>
          <w:szCs w:val="22"/>
          <w:shd w:val="clear" w:color="auto" w:fill="FFFFFF"/>
          <w:lang w:val="fr-BE" w:eastAsia="fr-BE"/>
        </w:rPr>
      </w:pPr>
    </w:p>
    <w:p w14:paraId="5B5AF648" w14:textId="452518F4" w:rsidR="00F93033" w:rsidRDefault="00F93033" w:rsidP="00F93033">
      <w:pPr>
        <w:jc w:val="both"/>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Les projets sont développés en interne à l’école ou en partenariat avec un acteur externe à l’école.</w:t>
      </w:r>
    </w:p>
    <w:p w14:paraId="4BA7018C" w14:textId="77777777" w:rsidR="00F93033" w:rsidRPr="00F93033" w:rsidRDefault="00F93033" w:rsidP="0036201C">
      <w:pPr>
        <w:jc w:val="both"/>
        <w:rPr>
          <w:rFonts w:ascii="Calibri" w:hAnsi="Calibri" w:cs="Calibri"/>
          <w:sz w:val="22"/>
          <w:szCs w:val="22"/>
          <w:lang w:val="fr-BE"/>
        </w:rPr>
      </w:pPr>
    </w:p>
    <w:p w14:paraId="60F32615" w14:textId="77777777" w:rsidR="0036201C" w:rsidRPr="0036201C" w:rsidRDefault="0036201C" w:rsidP="00D35367">
      <w:pPr>
        <w:pStyle w:val="Titre5"/>
      </w:pPr>
      <w:r w:rsidRPr="0036201C">
        <w:t>Période</w:t>
      </w:r>
    </w:p>
    <w:p w14:paraId="6B08E5BE" w14:textId="77777777" w:rsidR="0036201C" w:rsidRDefault="0036201C" w:rsidP="0036201C">
      <w:pPr>
        <w:spacing w:after="160" w:line="259" w:lineRule="auto"/>
        <w:contextualSpacing/>
        <w:jc w:val="both"/>
        <w:rPr>
          <w:rFonts w:ascii="Calibri" w:hAnsi="Calibri" w:cs="Calibri"/>
          <w:sz w:val="22"/>
          <w:szCs w:val="22"/>
          <w:shd w:val="clear" w:color="auto" w:fill="FFFFFF"/>
          <w:lang w:val="fr-BE" w:eastAsia="fr-BE"/>
        </w:rPr>
      </w:pPr>
    </w:p>
    <w:p w14:paraId="4F629C5D" w14:textId="77777777" w:rsidR="0036201C" w:rsidRDefault="0036201C" w:rsidP="0036201C">
      <w:pPr>
        <w:spacing w:after="160" w:line="259" w:lineRule="auto"/>
        <w:contextualSpacing/>
        <w:jc w:val="both"/>
        <w:rPr>
          <w:rFonts w:ascii="Calibri" w:hAnsi="Calibri" w:cs="Calibri"/>
          <w:sz w:val="22"/>
          <w:szCs w:val="22"/>
          <w:u w:val="single"/>
          <w:shd w:val="clear" w:color="auto" w:fill="FFFFFF"/>
          <w:lang w:val="fr-BE" w:eastAsia="fr-BE"/>
        </w:rPr>
      </w:pPr>
      <w:r>
        <w:rPr>
          <w:rFonts w:ascii="Calibri" w:hAnsi="Calibri" w:cs="Calibri"/>
          <w:sz w:val="22"/>
          <w:szCs w:val="22"/>
          <w:shd w:val="clear" w:color="auto" w:fill="FFFFFF"/>
          <w:lang w:val="fr-BE" w:eastAsia="fr-BE"/>
        </w:rPr>
        <w:t xml:space="preserve">Les </w:t>
      </w:r>
      <w:r w:rsidRPr="00CB18A1">
        <w:rPr>
          <w:rFonts w:ascii="Calibri" w:hAnsi="Calibri" w:cs="Calibri"/>
          <w:sz w:val="22"/>
          <w:szCs w:val="22"/>
          <w:shd w:val="clear" w:color="auto" w:fill="FFFFFF"/>
          <w:lang w:val="fr-BE" w:eastAsia="fr-BE"/>
        </w:rPr>
        <w:t xml:space="preserve">projets introduits dans le cadre du présent appel devront être développés sur </w:t>
      </w:r>
      <w:r>
        <w:rPr>
          <w:rFonts w:ascii="Calibri" w:hAnsi="Calibri" w:cs="Calibri"/>
          <w:sz w:val="22"/>
          <w:szCs w:val="22"/>
          <w:shd w:val="clear" w:color="auto" w:fill="FFFFFF"/>
          <w:lang w:val="fr-BE" w:eastAsia="fr-BE"/>
        </w:rPr>
        <w:t>la période suivante allant du 15 septembre 2020 au 31 décembre 2021.</w:t>
      </w:r>
    </w:p>
    <w:p w14:paraId="15157CD2"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p>
    <w:p w14:paraId="74624061"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 xml:space="preserve">Chaque projet sera </w:t>
      </w:r>
      <w:r>
        <w:rPr>
          <w:rFonts w:ascii="Calibri" w:hAnsi="Calibri" w:cs="Calibri"/>
          <w:sz w:val="22"/>
          <w:szCs w:val="22"/>
          <w:shd w:val="clear" w:color="auto" w:fill="FFFFFF"/>
          <w:lang w:val="fr-BE" w:eastAsia="fr-BE"/>
        </w:rPr>
        <w:t>accompagné d’un budget succinct</w:t>
      </w:r>
      <w:r w:rsidRPr="00CB18A1">
        <w:rPr>
          <w:rFonts w:ascii="Calibri" w:hAnsi="Calibri" w:cs="Calibri"/>
          <w:sz w:val="22"/>
          <w:szCs w:val="22"/>
          <w:shd w:val="clear" w:color="auto" w:fill="FFFFFF"/>
          <w:lang w:val="fr-BE" w:eastAsia="fr-BE"/>
        </w:rPr>
        <w:t xml:space="preserve">. </w:t>
      </w:r>
      <w:r w:rsidR="00546D32" w:rsidRPr="00C55B1C">
        <w:rPr>
          <w:rFonts w:ascii="Calibri" w:hAnsi="Calibri" w:cs="Calibri"/>
          <w:sz w:val="22"/>
          <w:szCs w:val="22"/>
          <w:shd w:val="clear" w:color="auto" w:fill="FFFFFF"/>
          <w:lang w:val="fr-BE" w:eastAsia="fr-BE"/>
        </w:rPr>
        <w:t xml:space="preserve">Le Service Ecole de </w:t>
      </w:r>
      <w:proofErr w:type="spellStart"/>
      <w:proofErr w:type="gramStart"/>
      <w:r w:rsidR="00546D32" w:rsidRPr="00C55B1C">
        <w:rPr>
          <w:rFonts w:ascii="Calibri" w:hAnsi="Calibri" w:cs="Calibri"/>
          <w:sz w:val="22"/>
          <w:szCs w:val="22"/>
          <w:shd w:val="clear" w:color="auto" w:fill="FFFFFF"/>
          <w:lang w:val="fr-BE" w:eastAsia="fr-BE"/>
        </w:rPr>
        <w:t>perspective.brussels</w:t>
      </w:r>
      <w:proofErr w:type="spellEnd"/>
      <w:proofErr w:type="gramEnd"/>
      <w:r w:rsidR="00546D32" w:rsidRPr="00C55B1C">
        <w:rPr>
          <w:rFonts w:ascii="Calibri" w:hAnsi="Calibri" w:cs="Calibri"/>
          <w:sz w:val="22"/>
          <w:szCs w:val="22"/>
          <w:shd w:val="clear" w:color="auto" w:fill="FFFFFF"/>
          <w:lang w:val="fr-BE" w:eastAsia="fr-BE"/>
        </w:rPr>
        <w:t xml:space="preserve"> se réserve le droit de réévaluer le budget du projet en tenant compte du nombre de jeunes concernés, du nombre d’heures prestées et des qualifications de l’opérateur</w:t>
      </w:r>
      <w:r w:rsidR="00F93033" w:rsidRPr="00C55B1C">
        <w:rPr>
          <w:rFonts w:ascii="Calibri" w:hAnsi="Calibri" w:cs="Calibri"/>
          <w:sz w:val="22"/>
          <w:szCs w:val="22"/>
          <w:shd w:val="clear" w:color="auto" w:fill="FFFFFF"/>
          <w:lang w:val="fr-BE" w:eastAsia="fr-BE"/>
        </w:rPr>
        <w:t xml:space="preserve"> du projet</w:t>
      </w:r>
      <w:r w:rsidR="00546D32" w:rsidRPr="00C55B1C">
        <w:rPr>
          <w:rFonts w:ascii="Calibri" w:hAnsi="Calibri" w:cs="Calibri"/>
          <w:sz w:val="22"/>
          <w:szCs w:val="22"/>
          <w:shd w:val="clear" w:color="auto" w:fill="FFFFFF"/>
          <w:lang w:val="fr-BE" w:eastAsia="fr-BE"/>
        </w:rPr>
        <w:t>.</w:t>
      </w:r>
    </w:p>
    <w:p w14:paraId="784CBD00"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p>
    <w:p w14:paraId="32FB9B44"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Les dépenses admissibles sont les suivantes :</w:t>
      </w:r>
    </w:p>
    <w:p w14:paraId="798059B0" w14:textId="77777777" w:rsidR="0036201C" w:rsidRPr="00CB18A1" w:rsidRDefault="0036201C" w:rsidP="0036201C">
      <w:pPr>
        <w:spacing w:after="160" w:line="259" w:lineRule="auto"/>
        <w:contextualSpacing/>
        <w:jc w:val="both"/>
        <w:rPr>
          <w:rFonts w:ascii="Calibri" w:hAnsi="Calibri" w:cs="Calibri"/>
          <w:sz w:val="22"/>
          <w:szCs w:val="22"/>
          <w:highlight w:val="yellow"/>
          <w:lang w:eastAsia="ar-SA"/>
        </w:rPr>
      </w:pPr>
    </w:p>
    <w:p w14:paraId="4BFDBAE9" w14:textId="77777777" w:rsidR="0036201C" w:rsidRPr="00CB18A1" w:rsidRDefault="0036201C" w:rsidP="0036201C">
      <w:pPr>
        <w:numPr>
          <w:ilvl w:val="0"/>
          <w:numId w:val="13"/>
        </w:numPr>
        <w:spacing w:after="160" w:line="259" w:lineRule="auto"/>
        <w:contextualSpacing/>
        <w:jc w:val="both"/>
        <w:rPr>
          <w:rFonts w:ascii="Calibri" w:hAnsi="Calibri" w:cs="Calibri"/>
          <w:sz w:val="22"/>
          <w:szCs w:val="22"/>
          <w:shd w:val="clear" w:color="auto" w:fill="FFFFFF"/>
          <w:lang w:val="fr-BE" w:eastAsia="fr-BE"/>
        </w:rPr>
      </w:pPr>
      <w:r w:rsidRPr="00CB18A1">
        <w:rPr>
          <w:rFonts w:ascii="Calibri" w:hAnsi="Calibri" w:cs="Calibri"/>
          <w:b/>
          <w:sz w:val="22"/>
          <w:szCs w:val="22"/>
          <w:shd w:val="clear" w:color="auto" w:fill="FFFFFF"/>
          <w:lang w:val="fr-BE" w:eastAsia="fr-BE"/>
        </w:rPr>
        <w:t>Rémunérations de prestations de vacataires pour des missions bien déterminées</w:t>
      </w:r>
      <w:r w:rsidRPr="00CB18A1">
        <w:rPr>
          <w:rFonts w:ascii="Calibri" w:hAnsi="Calibri" w:cs="Calibri"/>
          <w:sz w:val="22"/>
          <w:szCs w:val="22"/>
          <w:shd w:val="clear" w:color="auto" w:fill="FFFFFF"/>
          <w:lang w:val="fr-BE" w:eastAsia="fr-BE"/>
        </w:rPr>
        <w:t xml:space="preserve"> : </w:t>
      </w:r>
      <w:r>
        <w:rPr>
          <w:rFonts w:ascii="Calibri" w:hAnsi="Calibri" w:cs="Calibri"/>
          <w:sz w:val="22"/>
          <w:szCs w:val="22"/>
          <w:shd w:val="clear" w:color="auto" w:fill="FFFFFF"/>
          <w:lang w:val="fr-BE" w:eastAsia="fr-BE"/>
        </w:rPr>
        <w:t>L</w:t>
      </w:r>
      <w:r w:rsidRPr="00CB18A1">
        <w:rPr>
          <w:rFonts w:ascii="Calibri" w:hAnsi="Calibri" w:cs="Calibri"/>
          <w:sz w:val="22"/>
          <w:szCs w:val="22"/>
          <w:shd w:val="clear" w:color="auto" w:fill="FFFFFF"/>
          <w:lang w:val="fr-BE" w:eastAsia="fr-BE"/>
        </w:rPr>
        <w:t xml:space="preserve">’intervention financière en termes de « vacation » peut être calculée selon les barèmes </w:t>
      </w:r>
      <w:r>
        <w:rPr>
          <w:rFonts w:ascii="Calibri" w:hAnsi="Calibri" w:cs="Calibri"/>
          <w:sz w:val="22"/>
          <w:szCs w:val="22"/>
          <w:shd w:val="clear" w:color="auto" w:fill="FFFFFF"/>
          <w:lang w:val="fr-BE" w:eastAsia="fr-BE"/>
        </w:rPr>
        <w:t xml:space="preserve">maximum </w:t>
      </w:r>
      <w:r w:rsidRPr="00CB18A1">
        <w:rPr>
          <w:rFonts w:ascii="Calibri" w:hAnsi="Calibri" w:cs="Calibri"/>
          <w:sz w:val="22"/>
          <w:szCs w:val="22"/>
          <w:shd w:val="clear" w:color="auto" w:fill="FFFFFF"/>
          <w:lang w:val="fr-BE" w:eastAsia="fr-BE"/>
        </w:rPr>
        <w:t xml:space="preserve">horaires repris dans le tableau ci-dessous </w:t>
      </w:r>
      <w:r>
        <w:rPr>
          <w:rFonts w:ascii="Calibri" w:hAnsi="Calibri" w:cs="Calibri"/>
          <w:sz w:val="22"/>
          <w:szCs w:val="22"/>
          <w:shd w:val="clear" w:color="auto" w:fill="FFFFFF"/>
          <w:lang w:val="fr-BE" w:eastAsia="fr-BE"/>
        </w:rPr>
        <w:t xml:space="preserve">en tenant compte </w:t>
      </w:r>
      <w:r w:rsidRPr="00CB18A1">
        <w:rPr>
          <w:rFonts w:ascii="Calibri" w:hAnsi="Calibri" w:cs="Calibri"/>
          <w:sz w:val="22"/>
          <w:szCs w:val="22"/>
          <w:shd w:val="clear" w:color="auto" w:fill="FFFFFF"/>
          <w:lang w:val="fr-BE" w:eastAsia="fr-BE"/>
        </w:rPr>
        <w:t xml:space="preserve">d’un </w:t>
      </w:r>
      <w:r w:rsidRPr="00CB18A1">
        <w:rPr>
          <w:rFonts w:ascii="Calibri" w:hAnsi="Calibri" w:cs="Calibri"/>
          <w:b/>
          <w:sz w:val="22"/>
          <w:szCs w:val="22"/>
          <w:shd w:val="clear" w:color="auto" w:fill="FFFFFF"/>
          <w:lang w:val="fr-BE" w:eastAsia="fr-BE"/>
        </w:rPr>
        <w:t>maximum de 10 heures prestées</w:t>
      </w:r>
      <w:r w:rsidRPr="00CB18A1">
        <w:rPr>
          <w:rFonts w:ascii="Calibri" w:hAnsi="Calibri" w:cs="Calibri"/>
          <w:sz w:val="22"/>
          <w:szCs w:val="22"/>
          <w:shd w:val="clear" w:color="auto" w:fill="FFFFFF"/>
          <w:lang w:val="fr-BE" w:eastAsia="fr-BE"/>
        </w:rPr>
        <w:t xml:space="preserve"> par </w:t>
      </w:r>
      <w:r>
        <w:rPr>
          <w:rFonts w:ascii="Calibri" w:hAnsi="Calibri" w:cs="Calibri"/>
          <w:sz w:val="22"/>
          <w:szCs w:val="22"/>
          <w:shd w:val="clear" w:color="auto" w:fill="FFFFFF"/>
          <w:lang w:val="fr-BE" w:eastAsia="fr-BE"/>
        </w:rPr>
        <w:t xml:space="preserve">semaine par </w:t>
      </w:r>
      <w:r w:rsidRPr="00CB18A1">
        <w:rPr>
          <w:rFonts w:ascii="Calibri" w:hAnsi="Calibri" w:cs="Calibri"/>
          <w:sz w:val="22"/>
          <w:szCs w:val="22"/>
          <w:shd w:val="clear" w:color="auto" w:fill="FFFFFF"/>
          <w:lang w:val="fr-BE" w:eastAsia="fr-BE"/>
        </w:rPr>
        <w:t>prestataire.</w:t>
      </w:r>
    </w:p>
    <w:p w14:paraId="5FF84DCA"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976"/>
      </w:tblGrid>
      <w:tr w:rsidR="0036201C" w:rsidRPr="00CB18A1" w14:paraId="53377480" w14:textId="77777777" w:rsidTr="00BB4244">
        <w:tc>
          <w:tcPr>
            <w:tcW w:w="4503" w:type="dxa"/>
            <w:vMerge w:val="restart"/>
            <w:shd w:val="clear" w:color="auto" w:fill="auto"/>
          </w:tcPr>
          <w:p w14:paraId="53CD33B8" w14:textId="77777777" w:rsidR="0036201C" w:rsidRPr="00CB18A1" w:rsidRDefault="0036201C" w:rsidP="00BB4244">
            <w:pPr>
              <w:spacing w:after="160" w:line="259" w:lineRule="auto"/>
              <w:contextualSpacing/>
              <w:jc w:val="both"/>
              <w:rPr>
                <w:rFonts w:ascii="Calibri" w:hAnsi="Calibri" w:cs="Calibri"/>
                <w:sz w:val="22"/>
                <w:szCs w:val="22"/>
                <w:shd w:val="clear" w:color="auto" w:fill="FFFFFF"/>
                <w:lang w:val="fr-BE" w:eastAsia="fr-BE"/>
              </w:rPr>
            </w:pPr>
          </w:p>
        </w:tc>
        <w:tc>
          <w:tcPr>
            <w:tcW w:w="2976" w:type="dxa"/>
            <w:shd w:val="clear" w:color="auto" w:fill="auto"/>
          </w:tcPr>
          <w:p w14:paraId="024604EC" w14:textId="77777777" w:rsidR="0036201C" w:rsidRPr="00CB18A1" w:rsidRDefault="0036201C" w:rsidP="00BB4244">
            <w:pPr>
              <w:spacing w:after="160" w:line="259" w:lineRule="auto"/>
              <w:contextualSpacing/>
              <w:jc w:val="center"/>
              <w:rPr>
                <w:rFonts w:ascii="Calibri" w:hAnsi="Calibri" w:cs="Calibri"/>
                <w:b/>
                <w:sz w:val="22"/>
                <w:szCs w:val="22"/>
                <w:shd w:val="clear" w:color="auto" w:fill="FFFFFF"/>
                <w:lang w:val="fr-BE" w:eastAsia="fr-BE"/>
              </w:rPr>
            </w:pPr>
            <w:r w:rsidRPr="00CB18A1">
              <w:rPr>
                <w:rFonts w:ascii="Calibri" w:hAnsi="Calibri" w:cs="Calibri"/>
                <w:b/>
                <w:sz w:val="22"/>
                <w:szCs w:val="22"/>
                <w:shd w:val="clear" w:color="auto" w:fill="FFFFFF"/>
                <w:lang w:val="fr-BE" w:eastAsia="fr-BE"/>
              </w:rPr>
              <w:t>Plafonds bruts d’intervention par heure prestée</w:t>
            </w:r>
          </w:p>
        </w:tc>
      </w:tr>
      <w:tr w:rsidR="0036201C" w:rsidRPr="00CB18A1" w14:paraId="4DCFA0BC" w14:textId="77777777" w:rsidTr="00BB4244">
        <w:tc>
          <w:tcPr>
            <w:tcW w:w="4503" w:type="dxa"/>
            <w:vMerge/>
            <w:shd w:val="clear" w:color="auto" w:fill="auto"/>
          </w:tcPr>
          <w:p w14:paraId="117D3722" w14:textId="77777777" w:rsidR="0036201C" w:rsidRPr="00CB18A1" w:rsidRDefault="0036201C" w:rsidP="00BB4244">
            <w:pPr>
              <w:spacing w:after="160" w:line="259" w:lineRule="auto"/>
              <w:contextualSpacing/>
              <w:jc w:val="both"/>
              <w:rPr>
                <w:rFonts w:ascii="Calibri" w:hAnsi="Calibri" w:cs="Calibri"/>
                <w:sz w:val="22"/>
                <w:szCs w:val="22"/>
                <w:shd w:val="clear" w:color="auto" w:fill="FFFFFF"/>
                <w:lang w:val="fr-BE" w:eastAsia="fr-BE"/>
              </w:rPr>
            </w:pPr>
          </w:p>
        </w:tc>
        <w:tc>
          <w:tcPr>
            <w:tcW w:w="2976" w:type="dxa"/>
            <w:shd w:val="clear" w:color="auto" w:fill="auto"/>
          </w:tcPr>
          <w:p w14:paraId="0BB8DBA9" w14:textId="77777777" w:rsidR="0036201C" w:rsidRPr="00CB18A1" w:rsidRDefault="0036201C" w:rsidP="00BB4244">
            <w:pPr>
              <w:spacing w:after="160" w:line="259" w:lineRule="auto"/>
              <w:contextualSpacing/>
              <w:jc w:val="center"/>
              <w:rPr>
                <w:rFonts w:ascii="Calibri" w:hAnsi="Calibri" w:cs="Calibri"/>
                <w:b/>
                <w:sz w:val="22"/>
                <w:szCs w:val="22"/>
                <w:shd w:val="clear" w:color="auto" w:fill="FFFFFF"/>
                <w:lang w:val="fr-BE" w:eastAsia="fr-BE"/>
              </w:rPr>
            </w:pPr>
            <w:r w:rsidRPr="00CB18A1">
              <w:rPr>
                <w:rFonts w:ascii="Calibri" w:hAnsi="Calibri" w:cs="Calibri"/>
                <w:b/>
                <w:sz w:val="22"/>
                <w:szCs w:val="22"/>
                <w:shd w:val="clear" w:color="auto" w:fill="FFFFFF"/>
                <w:lang w:val="fr-BE" w:eastAsia="fr-BE"/>
              </w:rPr>
              <w:t>2020-2021</w:t>
            </w:r>
          </w:p>
        </w:tc>
      </w:tr>
      <w:tr w:rsidR="0036201C" w:rsidRPr="00CB18A1" w14:paraId="6157CE5B" w14:textId="77777777" w:rsidTr="00BB4244">
        <w:tc>
          <w:tcPr>
            <w:tcW w:w="4503" w:type="dxa"/>
            <w:shd w:val="clear" w:color="auto" w:fill="auto"/>
          </w:tcPr>
          <w:p w14:paraId="31562AEF" w14:textId="77777777" w:rsidR="0036201C" w:rsidRPr="00CB18A1" w:rsidRDefault="0036201C" w:rsidP="00BB4244">
            <w:pPr>
              <w:spacing w:after="160" w:line="259" w:lineRule="auto"/>
              <w:contextualSpacing/>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Etudiant(e) jusqu’à 18 ans </w:t>
            </w:r>
          </w:p>
        </w:tc>
        <w:tc>
          <w:tcPr>
            <w:tcW w:w="2976" w:type="dxa"/>
            <w:shd w:val="clear" w:color="auto" w:fill="auto"/>
          </w:tcPr>
          <w:p w14:paraId="51B9D61C"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13,52 €</w:t>
            </w:r>
          </w:p>
        </w:tc>
      </w:tr>
      <w:tr w:rsidR="0036201C" w:rsidRPr="00CB18A1" w14:paraId="3679B16C" w14:textId="77777777" w:rsidTr="00BB4244">
        <w:tc>
          <w:tcPr>
            <w:tcW w:w="4503" w:type="dxa"/>
            <w:shd w:val="clear" w:color="auto" w:fill="auto"/>
          </w:tcPr>
          <w:p w14:paraId="00945F44" w14:textId="77777777" w:rsidR="0036201C" w:rsidRPr="00CB18A1" w:rsidRDefault="0036201C" w:rsidP="00BB4244">
            <w:pPr>
              <w:spacing w:after="160" w:line="259" w:lineRule="auto"/>
              <w:contextualSpacing/>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Etudiant(e) universitaire </w:t>
            </w:r>
          </w:p>
        </w:tc>
        <w:tc>
          <w:tcPr>
            <w:tcW w:w="2976" w:type="dxa"/>
            <w:shd w:val="clear" w:color="auto" w:fill="auto"/>
          </w:tcPr>
          <w:p w14:paraId="57175DE3"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15,6 €</w:t>
            </w:r>
          </w:p>
        </w:tc>
      </w:tr>
      <w:tr w:rsidR="0036201C" w:rsidRPr="00CB18A1" w14:paraId="23E004D8" w14:textId="77777777" w:rsidTr="00BB4244">
        <w:tc>
          <w:tcPr>
            <w:tcW w:w="4503" w:type="dxa"/>
            <w:shd w:val="clear" w:color="auto" w:fill="auto"/>
          </w:tcPr>
          <w:p w14:paraId="75984703" w14:textId="77777777" w:rsidR="0036201C" w:rsidRPr="00CB18A1" w:rsidRDefault="0036201C" w:rsidP="00BB4244">
            <w:pPr>
              <w:spacing w:after="160" w:line="259" w:lineRule="auto"/>
              <w:contextualSpacing/>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Enseignant(e)-animateur(</w:t>
            </w:r>
            <w:proofErr w:type="spellStart"/>
            <w:r w:rsidRPr="00CB18A1">
              <w:rPr>
                <w:rFonts w:ascii="Calibri" w:hAnsi="Calibri" w:cs="Calibri"/>
                <w:sz w:val="22"/>
                <w:szCs w:val="22"/>
                <w:shd w:val="clear" w:color="auto" w:fill="FFFFFF"/>
                <w:lang w:val="fr-BE" w:eastAsia="fr-BE"/>
              </w:rPr>
              <w:t>trice</w:t>
            </w:r>
            <w:proofErr w:type="spellEnd"/>
          </w:p>
        </w:tc>
        <w:tc>
          <w:tcPr>
            <w:tcW w:w="2976" w:type="dxa"/>
            <w:shd w:val="clear" w:color="auto" w:fill="auto"/>
          </w:tcPr>
          <w:p w14:paraId="6DE92291"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26 €</w:t>
            </w:r>
          </w:p>
        </w:tc>
      </w:tr>
      <w:tr w:rsidR="0036201C" w:rsidRPr="00CB18A1" w14:paraId="302428A1" w14:textId="77777777" w:rsidTr="00BB4244">
        <w:tc>
          <w:tcPr>
            <w:tcW w:w="4503" w:type="dxa"/>
            <w:shd w:val="clear" w:color="auto" w:fill="auto"/>
          </w:tcPr>
          <w:p w14:paraId="6426A929"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Expert(e) et formateur(</w:t>
            </w:r>
            <w:proofErr w:type="spellStart"/>
            <w:r w:rsidRPr="00CB18A1">
              <w:rPr>
                <w:rFonts w:ascii="Calibri" w:hAnsi="Calibri" w:cs="Calibri"/>
                <w:sz w:val="22"/>
                <w:szCs w:val="22"/>
                <w:shd w:val="clear" w:color="auto" w:fill="FFFFFF"/>
                <w:lang w:val="fr-BE" w:eastAsia="fr-BE"/>
              </w:rPr>
              <w:t>trice</w:t>
            </w:r>
            <w:proofErr w:type="spellEnd"/>
            <w:r w:rsidRPr="00CB18A1">
              <w:rPr>
                <w:rFonts w:ascii="Calibri" w:hAnsi="Calibri" w:cs="Calibri"/>
                <w:sz w:val="22"/>
                <w:szCs w:val="22"/>
                <w:shd w:val="clear" w:color="auto" w:fill="FFFFFF"/>
                <w:lang w:val="fr-BE" w:eastAsia="fr-BE"/>
              </w:rPr>
              <w:t>) à condition qu’un curriculum vitae relatif à la qualification spécifique soit joint à l’introduction du projet et que le (la) prestataire soit identifié(e).</w:t>
            </w:r>
          </w:p>
        </w:tc>
        <w:tc>
          <w:tcPr>
            <w:tcW w:w="2976" w:type="dxa"/>
            <w:shd w:val="clear" w:color="auto" w:fill="auto"/>
          </w:tcPr>
          <w:p w14:paraId="3A3469CE"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lang w:val="fr-BE" w:eastAsia="fr-BE"/>
              </w:rPr>
            </w:pPr>
          </w:p>
          <w:p w14:paraId="07CBCA7F" w14:textId="77777777" w:rsidR="0036201C" w:rsidRPr="00CB18A1" w:rsidRDefault="0036201C" w:rsidP="00BB4244">
            <w:pPr>
              <w:spacing w:after="160" w:line="259" w:lineRule="auto"/>
              <w:contextualSpacing/>
              <w:jc w:val="center"/>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39,5 €</w:t>
            </w:r>
          </w:p>
        </w:tc>
      </w:tr>
    </w:tbl>
    <w:p w14:paraId="76376EB1"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p>
    <w:p w14:paraId="479E8412" w14:textId="77777777" w:rsidR="0036201C" w:rsidRPr="00CB18A1" w:rsidRDefault="0036201C" w:rsidP="0036201C">
      <w:pPr>
        <w:tabs>
          <w:tab w:val="left" w:pos="720"/>
        </w:tabs>
        <w:suppressAutoHyphens/>
        <w:jc w:val="both"/>
        <w:rPr>
          <w:rFonts w:ascii="Calibri" w:hAnsi="Calibri" w:cs="Calibri"/>
          <w:sz w:val="22"/>
          <w:szCs w:val="22"/>
          <w:highlight w:val="yellow"/>
          <w:u w:val="single"/>
          <w:lang w:eastAsia="ar-SA"/>
        </w:rPr>
      </w:pPr>
    </w:p>
    <w:p w14:paraId="273D857A" w14:textId="77777777" w:rsidR="0036201C" w:rsidRPr="00CB18A1" w:rsidRDefault="0036201C" w:rsidP="0036201C">
      <w:pPr>
        <w:tabs>
          <w:tab w:val="left" w:pos="720"/>
        </w:tabs>
        <w:suppressAutoHyphens/>
        <w:ind w:left="360"/>
        <w:jc w:val="both"/>
        <w:rPr>
          <w:rFonts w:ascii="Calibri" w:hAnsi="Calibri" w:cs="Calibri"/>
          <w:b/>
          <w:sz w:val="22"/>
          <w:szCs w:val="22"/>
          <w:highlight w:val="yellow"/>
          <w:lang w:eastAsia="ar-SA"/>
        </w:rPr>
      </w:pPr>
    </w:p>
    <w:p w14:paraId="7E36521D" w14:textId="77777777" w:rsidR="0036201C" w:rsidRPr="00CB18A1" w:rsidRDefault="0036201C" w:rsidP="0036201C">
      <w:pPr>
        <w:numPr>
          <w:ilvl w:val="0"/>
          <w:numId w:val="13"/>
        </w:numPr>
        <w:tabs>
          <w:tab w:val="left" w:pos="720"/>
          <w:tab w:val="left" w:pos="1080"/>
        </w:tabs>
        <w:suppressAutoHyphens/>
        <w:jc w:val="both"/>
        <w:rPr>
          <w:rFonts w:ascii="Calibri" w:hAnsi="Calibri" w:cs="Calibri"/>
          <w:sz w:val="22"/>
          <w:szCs w:val="22"/>
          <w:u w:val="single"/>
          <w:lang w:eastAsia="ar-SA"/>
        </w:rPr>
      </w:pPr>
      <w:r w:rsidRPr="00CB18A1">
        <w:rPr>
          <w:rFonts w:ascii="Calibri" w:hAnsi="Calibri" w:cs="Calibri"/>
          <w:b/>
          <w:sz w:val="22"/>
          <w:szCs w:val="22"/>
          <w:lang w:eastAsia="ar-SA"/>
        </w:rPr>
        <w:lastRenderedPageBreak/>
        <w:t>Frais d’action dans le cadre pédagogique du projet et en lien direct avec les objectifs de celui-ci</w:t>
      </w:r>
      <w:r w:rsidRPr="00CB18A1">
        <w:rPr>
          <w:rFonts w:ascii="Calibri" w:hAnsi="Calibri" w:cs="Calibri"/>
          <w:sz w:val="22"/>
          <w:szCs w:val="22"/>
          <w:lang w:eastAsia="ar-SA"/>
        </w:rPr>
        <w:t xml:space="preserve"> : l’intervention financière du DAS ne dépassera pas </w:t>
      </w:r>
      <w:r w:rsidRPr="00CB18A1">
        <w:rPr>
          <w:rFonts w:ascii="Calibri" w:hAnsi="Calibri" w:cs="Calibri"/>
          <w:b/>
          <w:sz w:val="22"/>
          <w:szCs w:val="22"/>
          <w:u w:val="single"/>
          <w:lang w:eastAsia="ar-SA"/>
        </w:rPr>
        <w:t>4</w:t>
      </w:r>
      <w:r w:rsidRPr="00CB18A1">
        <w:rPr>
          <w:rFonts w:ascii="Calibri" w:hAnsi="Calibri" w:cs="Calibri"/>
          <w:b/>
          <w:sz w:val="22"/>
          <w:szCs w:val="22"/>
          <w:lang w:eastAsia="ar-SA"/>
        </w:rPr>
        <w:t>%</w:t>
      </w:r>
      <w:r w:rsidRPr="00CB18A1">
        <w:rPr>
          <w:rFonts w:ascii="Calibri" w:hAnsi="Calibri" w:cs="Calibri"/>
          <w:sz w:val="22"/>
          <w:szCs w:val="22"/>
          <w:lang w:eastAsia="ar-SA"/>
        </w:rPr>
        <w:t xml:space="preserve"> du dépenses de prestations du projet et ne seront pris en compte que s’ils concernent :</w:t>
      </w:r>
    </w:p>
    <w:p w14:paraId="04F9169A" w14:textId="77777777" w:rsidR="0036201C" w:rsidRPr="00CB18A1" w:rsidRDefault="0036201C" w:rsidP="0036201C">
      <w:pPr>
        <w:numPr>
          <w:ilvl w:val="2"/>
          <w:numId w:val="14"/>
        </w:numPr>
        <w:tabs>
          <w:tab w:val="left" w:pos="720"/>
          <w:tab w:val="left" w:pos="1080"/>
        </w:tabs>
        <w:suppressAutoHyphens/>
        <w:jc w:val="both"/>
        <w:rPr>
          <w:rFonts w:ascii="Calibri" w:hAnsi="Calibri" w:cs="Calibri"/>
          <w:sz w:val="22"/>
          <w:szCs w:val="22"/>
          <w:lang w:eastAsia="ar-SA"/>
        </w:rPr>
      </w:pPr>
      <w:r w:rsidRPr="00CB18A1">
        <w:rPr>
          <w:rFonts w:ascii="Calibri" w:hAnsi="Calibri" w:cs="Calibri"/>
          <w:sz w:val="22"/>
          <w:szCs w:val="22"/>
          <w:lang w:eastAsia="ar-SA"/>
        </w:rPr>
        <w:t>Frais d’achats de petit matériel et d’équipements (à l’exception de matériel informatique).</w:t>
      </w:r>
    </w:p>
    <w:p w14:paraId="62E4D35B" w14:textId="77777777" w:rsidR="0036201C" w:rsidRPr="00CB18A1" w:rsidRDefault="0036201C" w:rsidP="0036201C">
      <w:pPr>
        <w:numPr>
          <w:ilvl w:val="2"/>
          <w:numId w:val="14"/>
        </w:numPr>
        <w:tabs>
          <w:tab w:val="left" w:pos="720"/>
          <w:tab w:val="left" w:pos="1080"/>
        </w:tabs>
        <w:suppressAutoHyphens/>
        <w:jc w:val="both"/>
        <w:rPr>
          <w:rFonts w:ascii="Calibri" w:hAnsi="Calibri" w:cs="Calibri"/>
          <w:i/>
          <w:sz w:val="22"/>
          <w:szCs w:val="22"/>
          <w:lang w:eastAsia="ar-SA"/>
        </w:rPr>
      </w:pPr>
      <w:r w:rsidRPr="00CB18A1">
        <w:rPr>
          <w:rFonts w:ascii="Calibri" w:hAnsi="Calibri" w:cs="Calibri"/>
          <w:sz w:val="22"/>
          <w:szCs w:val="22"/>
          <w:lang w:eastAsia="ar-SA"/>
        </w:rPr>
        <w:t>Frais de déplacements et droits d’entrée</w:t>
      </w:r>
      <w:r w:rsidRPr="00CB18A1">
        <w:rPr>
          <w:rFonts w:ascii="Calibri" w:hAnsi="Calibri" w:cs="Calibri"/>
          <w:i/>
          <w:sz w:val="22"/>
          <w:szCs w:val="22"/>
          <w:lang w:eastAsia="ar-SA"/>
        </w:rPr>
        <w:t>.</w:t>
      </w:r>
    </w:p>
    <w:p w14:paraId="7F8D39D9"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eastAsia="fr-BE"/>
        </w:rPr>
      </w:pPr>
    </w:p>
    <w:p w14:paraId="67F13A55"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 xml:space="preserve">Les projets introduits au DAS ne peuvent remplacer les activités particulières déjà organisées par l’établissement scolaire, telles que celles liées « aux avantages sociaux » ou « aux activités socioculturelles » ou « parascolaires » ou « discriminations positives ». </w:t>
      </w:r>
    </w:p>
    <w:p w14:paraId="2C57BC80"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p>
    <w:p w14:paraId="3CE74A60"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Les activités proposées dans le cadre du présent appel à projets devront être gratuites pour les bénéficiaires.</w:t>
      </w:r>
    </w:p>
    <w:p w14:paraId="101D107B" w14:textId="77777777" w:rsidR="0036201C" w:rsidRPr="00CB18A1" w:rsidRDefault="0036201C" w:rsidP="0036201C">
      <w:pPr>
        <w:spacing w:after="160" w:line="259" w:lineRule="auto"/>
        <w:contextualSpacing/>
        <w:jc w:val="both"/>
        <w:rPr>
          <w:rFonts w:ascii="Calibri" w:hAnsi="Calibri" w:cs="Calibri"/>
          <w:sz w:val="22"/>
          <w:szCs w:val="22"/>
          <w:shd w:val="clear" w:color="auto" w:fill="FFFFFF"/>
          <w:lang w:val="fr-BE" w:eastAsia="fr-BE"/>
        </w:rPr>
      </w:pPr>
    </w:p>
    <w:p w14:paraId="460DFCB9" w14:textId="77777777" w:rsidR="0036201C" w:rsidRPr="00CB18A1" w:rsidRDefault="0036201C" w:rsidP="0036201C">
      <w:pPr>
        <w:suppressAutoHyphens/>
        <w:jc w:val="both"/>
        <w:rPr>
          <w:rFonts w:ascii="Calibri" w:hAnsi="Calibri" w:cs="Calibri"/>
          <w:sz w:val="22"/>
          <w:szCs w:val="22"/>
          <w:lang w:eastAsia="ar-SA"/>
        </w:rPr>
      </w:pPr>
      <w:r w:rsidRPr="00CB18A1">
        <w:rPr>
          <w:rFonts w:ascii="Calibri" w:hAnsi="Calibri" w:cs="Calibri"/>
          <w:sz w:val="22"/>
          <w:szCs w:val="22"/>
          <w:shd w:val="clear" w:color="auto" w:fill="FFFFFF"/>
          <w:lang w:val="fr-BE" w:eastAsia="fr-BE"/>
        </w:rPr>
        <w:t xml:space="preserve">Les projets introduits dans le cadre du présent appel à projets devront </w:t>
      </w:r>
      <w:r w:rsidRPr="00CB18A1">
        <w:rPr>
          <w:rFonts w:ascii="Calibri" w:hAnsi="Calibri" w:cs="Calibri"/>
          <w:sz w:val="22"/>
          <w:szCs w:val="22"/>
          <w:lang w:eastAsia="ar-SA"/>
        </w:rPr>
        <w:t>émaner de la direction et de l’équipe pédagogique de l’établissement concerné. Les projets peuvent soit être développé</w:t>
      </w:r>
      <w:r>
        <w:rPr>
          <w:rFonts w:ascii="Calibri" w:hAnsi="Calibri" w:cs="Calibri"/>
          <w:sz w:val="22"/>
          <w:szCs w:val="22"/>
          <w:lang w:eastAsia="ar-SA"/>
        </w:rPr>
        <w:t>s</w:t>
      </w:r>
      <w:r w:rsidRPr="00CB18A1">
        <w:rPr>
          <w:rFonts w:ascii="Calibri" w:hAnsi="Calibri" w:cs="Calibri"/>
          <w:sz w:val="22"/>
          <w:szCs w:val="22"/>
          <w:lang w:eastAsia="ar-SA"/>
        </w:rPr>
        <w:t xml:space="preserve"> par l’équipe pédagogique de l’école soit être développé</w:t>
      </w:r>
      <w:r>
        <w:rPr>
          <w:rFonts w:ascii="Calibri" w:hAnsi="Calibri" w:cs="Calibri"/>
          <w:sz w:val="22"/>
          <w:szCs w:val="22"/>
          <w:lang w:eastAsia="ar-SA"/>
        </w:rPr>
        <w:t>s</w:t>
      </w:r>
      <w:r w:rsidRPr="00CB18A1">
        <w:rPr>
          <w:rFonts w:ascii="Calibri" w:hAnsi="Calibri" w:cs="Calibri"/>
          <w:sz w:val="22"/>
          <w:szCs w:val="22"/>
          <w:lang w:eastAsia="ar-SA"/>
        </w:rPr>
        <w:t xml:space="preserve"> par des partenaires externes.</w:t>
      </w:r>
    </w:p>
    <w:p w14:paraId="21A52E55" w14:textId="77777777" w:rsidR="0036201C" w:rsidRPr="00B767F9" w:rsidRDefault="0036201C" w:rsidP="0036201C">
      <w:pPr>
        <w:suppressAutoHyphens/>
        <w:jc w:val="both"/>
        <w:rPr>
          <w:rFonts w:ascii="Calibri" w:hAnsi="Calibri" w:cs="Calibri"/>
          <w:sz w:val="22"/>
          <w:szCs w:val="22"/>
          <w:lang w:val="fr-BE" w:eastAsia="ar-SA"/>
        </w:rPr>
      </w:pPr>
    </w:p>
    <w:p w14:paraId="58EF46A6" w14:textId="77777777" w:rsidR="0036201C" w:rsidRDefault="0036201C" w:rsidP="0036201C">
      <w:pPr>
        <w:suppressAutoHyphens/>
        <w:jc w:val="both"/>
        <w:rPr>
          <w:rFonts w:ascii="Calibri" w:hAnsi="Calibri" w:cs="Calibri"/>
          <w:sz w:val="22"/>
          <w:szCs w:val="22"/>
          <w:lang w:eastAsia="ar-SA"/>
        </w:rPr>
      </w:pPr>
      <w:r w:rsidRPr="00CB18A1">
        <w:rPr>
          <w:rFonts w:ascii="Calibri" w:hAnsi="Calibri" w:cs="Calibri"/>
          <w:sz w:val="22"/>
          <w:szCs w:val="22"/>
          <w:lang w:eastAsia="ar-SA"/>
        </w:rPr>
        <w:t xml:space="preserve">Chaque établissement </w:t>
      </w:r>
      <w:r>
        <w:rPr>
          <w:rFonts w:ascii="Calibri" w:hAnsi="Calibri" w:cs="Calibri"/>
          <w:sz w:val="22"/>
          <w:szCs w:val="22"/>
          <w:lang w:eastAsia="ar-SA"/>
        </w:rPr>
        <w:t xml:space="preserve">scolaire ne peut introduire qu’un seul </w:t>
      </w:r>
      <w:r w:rsidRPr="00CB18A1">
        <w:rPr>
          <w:rFonts w:ascii="Calibri" w:hAnsi="Calibri" w:cs="Calibri"/>
          <w:sz w:val="22"/>
          <w:szCs w:val="22"/>
          <w:lang w:eastAsia="ar-SA"/>
        </w:rPr>
        <w:t>projet</w:t>
      </w:r>
      <w:r>
        <w:rPr>
          <w:rFonts w:ascii="Calibri" w:hAnsi="Calibri" w:cs="Calibri"/>
          <w:sz w:val="22"/>
          <w:szCs w:val="22"/>
          <w:lang w:eastAsia="ar-SA"/>
        </w:rPr>
        <w:t xml:space="preserve"> constituant déjà un ajout</w:t>
      </w:r>
      <w:r w:rsidRPr="00CB18A1">
        <w:rPr>
          <w:rFonts w:ascii="Calibri" w:hAnsi="Calibri" w:cs="Calibri"/>
          <w:sz w:val="22"/>
          <w:szCs w:val="22"/>
          <w:lang w:eastAsia="ar-SA"/>
        </w:rPr>
        <w:t xml:space="preserve"> </w:t>
      </w:r>
      <w:r>
        <w:rPr>
          <w:rFonts w:ascii="Calibri" w:hAnsi="Calibri" w:cs="Calibri"/>
          <w:sz w:val="22"/>
          <w:szCs w:val="22"/>
          <w:lang w:eastAsia="ar-SA"/>
        </w:rPr>
        <w:t>aux projets existants DAS 2018-2021.</w:t>
      </w:r>
    </w:p>
    <w:p w14:paraId="6E762AFD" w14:textId="77777777" w:rsidR="0036201C" w:rsidRPr="00CB18A1" w:rsidRDefault="0036201C" w:rsidP="0036201C">
      <w:pPr>
        <w:suppressAutoHyphens/>
        <w:jc w:val="both"/>
        <w:rPr>
          <w:rFonts w:ascii="Calibri" w:hAnsi="Calibri" w:cs="Calibri"/>
          <w:sz w:val="22"/>
          <w:szCs w:val="22"/>
          <w:lang w:eastAsia="ar-SA"/>
        </w:rPr>
      </w:pPr>
    </w:p>
    <w:p w14:paraId="465C2033" w14:textId="77777777" w:rsidR="0036201C" w:rsidRPr="00CB18A1" w:rsidRDefault="0036201C" w:rsidP="0036201C">
      <w:pPr>
        <w:jc w:val="both"/>
        <w:rPr>
          <w:rFonts w:ascii="Calibri" w:hAnsi="Calibri" w:cs="Calibri"/>
          <w:noProof/>
          <w:sz w:val="22"/>
          <w:szCs w:val="22"/>
          <w:lang w:eastAsia="fr-BE"/>
        </w:rPr>
      </w:pPr>
    </w:p>
    <w:p w14:paraId="574C1AC5" w14:textId="77777777" w:rsidR="0036201C" w:rsidRPr="00CB18A1" w:rsidRDefault="0036201C" w:rsidP="00D35367">
      <w:pPr>
        <w:pStyle w:val="Titre5"/>
      </w:pPr>
      <w:r w:rsidRPr="00CB18A1">
        <w:t>Critère de recevabilité</w:t>
      </w:r>
    </w:p>
    <w:p w14:paraId="1DABD408" w14:textId="77777777" w:rsidR="0036201C" w:rsidRPr="00CB18A1" w:rsidRDefault="0036201C" w:rsidP="0036201C">
      <w:pPr>
        <w:jc w:val="both"/>
        <w:rPr>
          <w:rFonts w:ascii="Calibri" w:hAnsi="Calibri" w:cs="Calibri"/>
          <w:b/>
          <w:sz w:val="22"/>
          <w:szCs w:val="22"/>
        </w:rPr>
      </w:pPr>
    </w:p>
    <w:p w14:paraId="63F1EFED" w14:textId="77777777" w:rsidR="0036201C" w:rsidRPr="00CB18A1" w:rsidRDefault="0036201C" w:rsidP="0036201C">
      <w:pPr>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 xml:space="preserve">Le dossier de demande de subvention respecte les conditions de l’appel à projet </w:t>
      </w:r>
      <w:r>
        <w:rPr>
          <w:rFonts w:ascii="Calibri" w:hAnsi="Calibri" w:cs="Calibri"/>
          <w:sz w:val="22"/>
          <w:szCs w:val="22"/>
          <w:shd w:val="clear" w:color="auto" w:fill="FFFFFF"/>
          <w:lang w:val="fr-BE" w:eastAsia="fr-BE"/>
        </w:rPr>
        <w:t xml:space="preserve">et </w:t>
      </w:r>
      <w:r w:rsidRPr="00CB18A1">
        <w:rPr>
          <w:rFonts w:ascii="Calibri" w:hAnsi="Calibri" w:cs="Calibri"/>
          <w:sz w:val="22"/>
          <w:szCs w:val="22"/>
          <w:shd w:val="clear" w:color="auto" w:fill="FFFFFF"/>
          <w:lang w:val="fr-BE" w:eastAsia="fr-BE"/>
        </w:rPr>
        <w:t>est complet (formulaire de candidature dûment complété,</w:t>
      </w:r>
      <w:r>
        <w:rPr>
          <w:rFonts w:ascii="Calibri" w:hAnsi="Calibri" w:cs="Calibri"/>
          <w:sz w:val="22"/>
          <w:szCs w:val="22"/>
          <w:shd w:val="clear" w:color="auto" w:fill="FFFFFF"/>
          <w:lang w:val="fr-BE" w:eastAsia="fr-BE"/>
        </w:rPr>
        <w:t xml:space="preserve"> </w:t>
      </w:r>
      <w:r w:rsidRPr="00CB18A1">
        <w:rPr>
          <w:rFonts w:ascii="Calibri" w:hAnsi="Calibri" w:cs="Calibri"/>
          <w:sz w:val="22"/>
          <w:szCs w:val="22"/>
          <w:shd w:val="clear" w:color="auto" w:fill="FFFFFF"/>
          <w:lang w:val="fr-BE" w:eastAsia="fr-BE"/>
        </w:rPr>
        <w:t>budget du projet joint au dossier</w:t>
      </w:r>
      <w:r>
        <w:rPr>
          <w:rFonts w:ascii="Calibri" w:hAnsi="Calibri" w:cs="Calibri"/>
          <w:sz w:val="22"/>
          <w:szCs w:val="22"/>
          <w:shd w:val="clear" w:color="auto" w:fill="FFFFFF"/>
          <w:lang w:val="fr-BE" w:eastAsia="fr-BE"/>
        </w:rPr>
        <w:t xml:space="preserve"> et dans le cas d’un projet mené en partenariat, la convention de partenariat doit impérativement être jointe au dossier). </w:t>
      </w:r>
    </w:p>
    <w:p w14:paraId="538E39B4" w14:textId="77777777" w:rsidR="0036201C" w:rsidRDefault="0036201C" w:rsidP="0036201C">
      <w:pPr>
        <w:jc w:val="both"/>
        <w:rPr>
          <w:rFonts w:ascii="Calibri" w:hAnsi="Calibri" w:cs="Calibri"/>
          <w:sz w:val="22"/>
          <w:szCs w:val="22"/>
          <w:shd w:val="clear" w:color="auto" w:fill="FFFFFF"/>
          <w:lang w:val="fr-BE" w:eastAsia="fr-BE"/>
        </w:rPr>
      </w:pPr>
    </w:p>
    <w:p w14:paraId="124889BB" w14:textId="77777777" w:rsidR="0036201C" w:rsidRPr="00CB18A1" w:rsidRDefault="0036201C" w:rsidP="0036201C">
      <w:pPr>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Le projet pour lequel une subvention est demandée n’a pas reçu d’évaluation négative dans le cadre de l’appel à projets DAS 20</w:t>
      </w:r>
      <w:r>
        <w:rPr>
          <w:rFonts w:ascii="Calibri" w:hAnsi="Calibri" w:cs="Calibri"/>
          <w:sz w:val="22"/>
          <w:szCs w:val="22"/>
          <w:shd w:val="clear" w:color="auto" w:fill="FFFFFF"/>
          <w:lang w:val="fr-BE" w:eastAsia="fr-BE"/>
        </w:rPr>
        <w:t>18</w:t>
      </w:r>
      <w:r w:rsidRPr="00CB18A1">
        <w:rPr>
          <w:rFonts w:ascii="Calibri" w:hAnsi="Calibri" w:cs="Calibri"/>
          <w:sz w:val="22"/>
          <w:szCs w:val="22"/>
          <w:shd w:val="clear" w:color="auto" w:fill="FFFFFF"/>
          <w:lang w:val="fr-BE" w:eastAsia="fr-BE"/>
        </w:rPr>
        <w:t>-20</w:t>
      </w:r>
      <w:r>
        <w:rPr>
          <w:rFonts w:ascii="Calibri" w:hAnsi="Calibri" w:cs="Calibri"/>
          <w:sz w:val="22"/>
          <w:szCs w:val="22"/>
          <w:shd w:val="clear" w:color="auto" w:fill="FFFFFF"/>
          <w:lang w:val="fr-BE" w:eastAsia="fr-BE"/>
        </w:rPr>
        <w:t>21</w:t>
      </w:r>
      <w:r w:rsidRPr="00CB18A1">
        <w:rPr>
          <w:rFonts w:ascii="Calibri" w:hAnsi="Calibri" w:cs="Calibri"/>
          <w:sz w:val="22"/>
          <w:szCs w:val="22"/>
          <w:shd w:val="clear" w:color="auto" w:fill="FFFFFF"/>
          <w:lang w:val="fr-BE" w:eastAsia="fr-BE"/>
        </w:rPr>
        <w:t>.</w:t>
      </w:r>
    </w:p>
    <w:p w14:paraId="03D88E86" w14:textId="77777777" w:rsidR="0036201C" w:rsidRPr="00CB18A1" w:rsidRDefault="0036201C" w:rsidP="0036201C">
      <w:pPr>
        <w:jc w:val="both"/>
        <w:rPr>
          <w:rFonts w:ascii="Calibri" w:hAnsi="Calibri" w:cs="Calibri"/>
          <w:sz w:val="22"/>
          <w:szCs w:val="22"/>
          <w:shd w:val="clear" w:color="auto" w:fill="FFFFFF"/>
          <w:lang w:val="fr-BE" w:eastAsia="fr-BE"/>
        </w:rPr>
      </w:pPr>
    </w:p>
    <w:p w14:paraId="2A9D40CF" w14:textId="77777777" w:rsidR="0036201C" w:rsidRPr="00CB18A1" w:rsidRDefault="0036201C" w:rsidP="0036201C">
      <w:pPr>
        <w:jc w:val="both"/>
        <w:rPr>
          <w:rFonts w:ascii="Calibri" w:hAnsi="Calibri" w:cs="Calibri"/>
          <w:sz w:val="22"/>
          <w:szCs w:val="22"/>
        </w:rPr>
      </w:pPr>
    </w:p>
    <w:p w14:paraId="6DCC173E" w14:textId="77777777" w:rsidR="0036201C" w:rsidRPr="00CB18A1" w:rsidRDefault="0036201C" w:rsidP="00D35367">
      <w:pPr>
        <w:pStyle w:val="Titre5"/>
      </w:pPr>
      <w:r w:rsidRPr="00CB18A1">
        <w:t>Critère de sélection</w:t>
      </w:r>
    </w:p>
    <w:p w14:paraId="49A4A1C1" w14:textId="3EF51AFA" w:rsidR="001D759D" w:rsidRDefault="001D759D" w:rsidP="00B31F9D">
      <w:pPr>
        <w:spacing w:after="160" w:line="259" w:lineRule="auto"/>
        <w:contextualSpacing/>
        <w:jc w:val="both"/>
        <w:rPr>
          <w:rFonts w:ascii="Calibri" w:hAnsi="Calibri" w:cs="Calibri"/>
          <w:sz w:val="22"/>
          <w:szCs w:val="22"/>
          <w:highlight w:val="yellow"/>
          <w:shd w:val="clear" w:color="auto" w:fill="FFFFFF"/>
          <w:lang w:val="fr-BE" w:eastAsia="fr-BE"/>
        </w:rPr>
      </w:pPr>
    </w:p>
    <w:p w14:paraId="0838A235" w14:textId="68741FFE" w:rsidR="00B31F9D" w:rsidRPr="00C55B1C" w:rsidRDefault="00B31F9D" w:rsidP="00B31F9D">
      <w:pPr>
        <w:jc w:val="both"/>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 xml:space="preserve">La sélection des projets jugés recevables sera menée par le Service Ecole de </w:t>
      </w:r>
      <w:proofErr w:type="spellStart"/>
      <w:proofErr w:type="gramStart"/>
      <w:r w:rsidRPr="00C55B1C">
        <w:rPr>
          <w:rFonts w:ascii="Calibri" w:hAnsi="Calibri" w:cs="Calibri"/>
          <w:sz w:val="22"/>
          <w:szCs w:val="22"/>
          <w:shd w:val="clear" w:color="auto" w:fill="FFFFFF"/>
          <w:lang w:val="fr-BE" w:eastAsia="fr-BE"/>
        </w:rPr>
        <w:t>perspective.brussels</w:t>
      </w:r>
      <w:proofErr w:type="spellEnd"/>
      <w:proofErr w:type="gramEnd"/>
      <w:r w:rsidRPr="00C55B1C">
        <w:rPr>
          <w:rFonts w:ascii="Calibri" w:hAnsi="Calibri" w:cs="Calibri"/>
          <w:sz w:val="22"/>
          <w:szCs w:val="22"/>
          <w:shd w:val="clear" w:color="auto" w:fill="FFFFFF"/>
          <w:lang w:val="fr-BE" w:eastAsia="fr-BE"/>
        </w:rPr>
        <w:t>.</w:t>
      </w:r>
    </w:p>
    <w:p w14:paraId="49FC52F3" w14:textId="77777777" w:rsidR="00B31F9D" w:rsidRPr="00C55B1C" w:rsidRDefault="00B31F9D" w:rsidP="00B31F9D">
      <w:pPr>
        <w:jc w:val="both"/>
        <w:rPr>
          <w:rFonts w:ascii="Calibri" w:hAnsi="Calibri" w:cs="Calibri"/>
          <w:sz w:val="22"/>
          <w:szCs w:val="22"/>
          <w:shd w:val="clear" w:color="auto" w:fill="FFFFFF"/>
          <w:lang w:val="fr-BE" w:eastAsia="fr-BE"/>
        </w:rPr>
      </w:pPr>
    </w:p>
    <w:p w14:paraId="5C18B745" w14:textId="77777777" w:rsidR="00B31F9D" w:rsidRPr="00C55B1C" w:rsidRDefault="00B31F9D" w:rsidP="00B31F9D">
      <w:pPr>
        <w:spacing w:after="160" w:line="259" w:lineRule="auto"/>
        <w:contextualSpacing/>
        <w:jc w:val="both"/>
        <w:rPr>
          <w:rFonts w:ascii="Calibri" w:hAnsi="Calibri" w:cs="Calibri"/>
          <w:sz w:val="22"/>
          <w:szCs w:val="22"/>
          <w:shd w:val="clear" w:color="auto" w:fill="FFFFFF"/>
          <w:lang w:val="fr-BE" w:eastAsia="fr-BE"/>
        </w:rPr>
      </w:pPr>
    </w:p>
    <w:p w14:paraId="6AA75A02" w14:textId="1B9CE478" w:rsidR="00B31F9D" w:rsidRPr="00C55B1C" w:rsidRDefault="00B31F9D" w:rsidP="001D759D">
      <w:pPr>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Si la somme des subsides demandés (éventuellement corrigés par le Service Ecole) est supérieure au budget disponible pour l’appel à projets, l</w:t>
      </w:r>
      <w:r w:rsidR="0075558F" w:rsidRPr="00C55B1C">
        <w:rPr>
          <w:rFonts w:ascii="Calibri" w:hAnsi="Calibri" w:cs="Calibri"/>
          <w:sz w:val="22"/>
          <w:szCs w:val="22"/>
          <w:shd w:val="clear" w:color="auto" w:fill="FFFFFF"/>
          <w:lang w:val="fr-BE" w:eastAsia="fr-BE"/>
        </w:rPr>
        <w:t xml:space="preserve">es projets </w:t>
      </w:r>
      <w:r w:rsidR="000062BA" w:rsidRPr="00C55B1C">
        <w:rPr>
          <w:rFonts w:ascii="Calibri" w:hAnsi="Calibri" w:cs="Calibri"/>
          <w:sz w:val="22"/>
          <w:szCs w:val="22"/>
          <w:shd w:val="clear" w:color="auto" w:fill="FFFFFF"/>
          <w:lang w:val="fr-BE" w:eastAsia="fr-BE"/>
        </w:rPr>
        <w:t xml:space="preserve">jugés recevables </w:t>
      </w:r>
      <w:r w:rsidR="0075558F" w:rsidRPr="00C55B1C">
        <w:rPr>
          <w:rFonts w:ascii="Calibri" w:hAnsi="Calibri" w:cs="Calibri"/>
          <w:sz w:val="22"/>
          <w:szCs w:val="22"/>
          <w:shd w:val="clear" w:color="auto" w:fill="FFFFFF"/>
          <w:lang w:val="fr-BE" w:eastAsia="fr-BE"/>
        </w:rPr>
        <w:t>seront c</w:t>
      </w:r>
      <w:r w:rsidR="001D759D" w:rsidRPr="00C55B1C">
        <w:rPr>
          <w:rFonts w:ascii="Calibri" w:hAnsi="Calibri" w:cs="Calibri"/>
          <w:sz w:val="22"/>
          <w:szCs w:val="22"/>
          <w:shd w:val="clear" w:color="auto" w:fill="FFFFFF"/>
          <w:lang w:val="fr-BE" w:eastAsia="fr-BE"/>
        </w:rPr>
        <w:t>otés sur 100</w:t>
      </w:r>
      <w:r w:rsidRPr="00C55B1C">
        <w:rPr>
          <w:rFonts w:ascii="Calibri" w:hAnsi="Calibri" w:cs="Calibri"/>
          <w:sz w:val="22"/>
          <w:szCs w:val="22"/>
          <w:shd w:val="clear" w:color="auto" w:fill="FFFFFF"/>
          <w:lang w:val="fr-BE" w:eastAsia="fr-BE"/>
        </w:rPr>
        <w:t>. Les projets comptabilisant les meilleures cotes seront sélectionnés.</w:t>
      </w:r>
    </w:p>
    <w:p w14:paraId="006C0ABF" w14:textId="77777777" w:rsidR="00B31F9D" w:rsidRPr="00C55B1C" w:rsidRDefault="00B31F9D" w:rsidP="001D759D">
      <w:pPr>
        <w:rPr>
          <w:rFonts w:ascii="Calibri" w:hAnsi="Calibri" w:cs="Calibri"/>
          <w:sz w:val="22"/>
          <w:szCs w:val="22"/>
          <w:shd w:val="clear" w:color="auto" w:fill="FFFFFF"/>
          <w:lang w:val="fr-BE" w:eastAsia="fr-BE"/>
        </w:rPr>
      </w:pPr>
    </w:p>
    <w:p w14:paraId="4BDE493F" w14:textId="5ECB5465" w:rsidR="0075558F" w:rsidRPr="00C55B1C" w:rsidRDefault="00B31F9D" w:rsidP="001D759D">
      <w:pPr>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 xml:space="preserve">La cotation des projets s’effectuera </w:t>
      </w:r>
      <w:r w:rsidR="001D759D" w:rsidRPr="00C55B1C">
        <w:rPr>
          <w:rFonts w:ascii="Calibri" w:hAnsi="Calibri" w:cs="Calibri"/>
          <w:sz w:val="22"/>
          <w:szCs w:val="22"/>
          <w:shd w:val="clear" w:color="auto" w:fill="FFFFFF"/>
          <w:lang w:val="fr-BE" w:eastAsia="fr-BE"/>
        </w:rPr>
        <w:t>s</w:t>
      </w:r>
      <w:r w:rsidR="0075558F" w:rsidRPr="00C55B1C">
        <w:rPr>
          <w:rFonts w:ascii="Calibri" w:hAnsi="Calibri" w:cs="Calibri"/>
          <w:sz w:val="22"/>
          <w:szCs w:val="22"/>
          <w:shd w:val="clear" w:color="auto" w:fill="FFFFFF"/>
          <w:lang w:val="fr-BE" w:eastAsia="fr-BE"/>
        </w:rPr>
        <w:t>ur base des critères suivants :</w:t>
      </w:r>
    </w:p>
    <w:p w14:paraId="39719762" w14:textId="77777777" w:rsidR="00B31F9D" w:rsidRPr="00C55B1C" w:rsidRDefault="00B31F9D" w:rsidP="001D759D">
      <w:pPr>
        <w:rPr>
          <w:rFonts w:ascii="Calibri" w:hAnsi="Calibri" w:cs="Calibri"/>
          <w:sz w:val="22"/>
          <w:szCs w:val="22"/>
          <w:shd w:val="clear" w:color="auto" w:fill="FFFFFF"/>
          <w:lang w:val="fr-BE" w:eastAsia="fr-BE"/>
        </w:rPr>
      </w:pPr>
    </w:p>
    <w:p w14:paraId="29ACD173" w14:textId="77777777" w:rsidR="00AB1EF5" w:rsidRPr="00C55B1C" w:rsidRDefault="00AB1EF5" w:rsidP="0075558F">
      <w:pPr>
        <w:pStyle w:val="Paragraphedeliste"/>
        <w:numPr>
          <w:ilvl w:val="1"/>
          <w:numId w:val="12"/>
        </w:numPr>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L’adéquation du projet proposé aux objectifs poursuivis par l’appel à projet –</w:t>
      </w:r>
      <w:proofErr w:type="spellStart"/>
      <w:r w:rsidRPr="00C55B1C">
        <w:rPr>
          <w:rFonts w:ascii="Calibri" w:hAnsi="Calibri" w:cs="Calibri"/>
          <w:sz w:val="22"/>
          <w:szCs w:val="22"/>
          <w:shd w:val="clear" w:color="auto" w:fill="FFFFFF"/>
          <w:lang w:val="fr-BE" w:eastAsia="fr-BE"/>
        </w:rPr>
        <w:t>cf</w:t>
      </w:r>
      <w:proofErr w:type="spellEnd"/>
      <w:r w:rsidRPr="00C55B1C">
        <w:rPr>
          <w:rFonts w:ascii="Calibri" w:hAnsi="Calibri" w:cs="Calibri"/>
          <w:sz w:val="22"/>
          <w:szCs w:val="22"/>
          <w:shd w:val="clear" w:color="auto" w:fill="FFFFFF"/>
          <w:lang w:val="fr-BE" w:eastAsia="fr-BE"/>
        </w:rPr>
        <w:t xml:space="preserve"> page 1 (cotation sur 30 points)</w:t>
      </w:r>
    </w:p>
    <w:p w14:paraId="65EC0144" w14:textId="77777777" w:rsidR="00AB1EF5" w:rsidRPr="00C55B1C" w:rsidRDefault="00AB1EF5" w:rsidP="00AB1EF5">
      <w:pPr>
        <w:pStyle w:val="Paragraphedeliste"/>
        <w:ind w:left="1440"/>
        <w:rPr>
          <w:rFonts w:ascii="Calibri" w:hAnsi="Calibri" w:cs="Calibri"/>
          <w:sz w:val="22"/>
          <w:szCs w:val="22"/>
          <w:shd w:val="clear" w:color="auto" w:fill="FFFFFF"/>
          <w:lang w:val="fr-BE" w:eastAsia="fr-BE"/>
        </w:rPr>
      </w:pPr>
    </w:p>
    <w:p w14:paraId="29F97B66" w14:textId="77777777" w:rsidR="001D759D" w:rsidRPr="00C55B1C" w:rsidRDefault="001D759D" w:rsidP="0075558F">
      <w:pPr>
        <w:pStyle w:val="Paragraphedeliste"/>
        <w:numPr>
          <w:ilvl w:val="1"/>
          <w:numId w:val="12"/>
        </w:numPr>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L</w:t>
      </w:r>
      <w:r w:rsidR="00AB1EF5" w:rsidRPr="00C55B1C">
        <w:rPr>
          <w:rFonts w:ascii="Calibri" w:hAnsi="Calibri" w:cs="Calibri"/>
          <w:sz w:val="22"/>
          <w:szCs w:val="22"/>
          <w:shd w:val="clear" w:color="auto" w:fill="FFFFFF"/>
          <w:lang w:val="fr-BE" w:eastAsia="fr-BE"/>
        </w:rPr>
        <w:t xml:space="preserve">a situation de l’établissement scolaire au regard du décrochage scolaire de sa population scolaire </w:t>
      </w:r>
      <w:r w:rsidRPr="00C55B1C">
        <w:rPr>
          <w:rFonts w:ascii="Calibri" w:hAnsi="Calibri" w:cs="Calibri"/>
          <w:sz w:val="22"/>
          <w:szCs w:val="22"/>
          <w:shd w:val="clear" w:color="auto" w:fill="FFFFFF"/>
          <w:lang w:val="fr-BE" w:eastAsia="fr-BE"/>
        </w:rPr>
        <w:t xml:space="preserve">(cotation sur </w:t>
      </w:r>
      <w:r w:rsidR="003F7412" w:rsidRPr="00C55B1C">
        <w:rPr>
          <w:rFonts w:ascii="Calibri" w:hAnsi="Calibri" w:cs="Calibri"/>
          <w:sz w:val="22"/>
          <w:szCs w:val="22"/>
          <w:shd w:val="clear" w:color="auto" w:fill="FFFFFF"/>
          <w:lang w:val="fr-BE" w:eastAsia="fr-BE"/>
        </w:rPr>
        <w:t>4</w:t>
      </w:r>
      <w:r w:rsidRPr="00C55B1C">
        <w:rPr>
          <w:rFonts w:ascii="Calibri" w:hAnsi="Calibri" w:cs="Calibri"/>
          <w:sz w:val="22"/>
          <w:szCs w:val="22"/>
          <w:shd w:val="clear" w:color="auto" w:fill="FFFFFF"/>
          <w:lang w:val="fr-BE" w:eastAsia="fr-BE"/>
        </w:rPr>
        <w:t>0 points)</w:t>
      </w:r>
      <w:r w:rsidR="0075558F" w:rsidRPr="00C55B1C">
        <w:rPr>
          <w:rStyle w:val="Appelnotedebasdep"/>
          <w:rFonts w:ascii="Calibri" w:hAnsi="Calibri" w:cs="Calibri"/>
          <w:sz w:val="22"/>
          <w:szCs w:val="22"/>
          <w:shd w:val="clear" w:color="auto" w:fill="FFFFFF"/>
          <w:lang w:val="fr-BE" w:eastAsia="fr-BE"/>
        </w:rPr>
        <w:footnoteReference w:id="1"/>
      </w:r>
    </w:p>
    <w:p w14:paraId="62FFCEE5" w14:textId="77777777" w:rsidR="00AB1EF5" w:rsidRPr="00C55B1C" w:rsidRDefault="00AB1EF5" w:rsidP="001D759D">
      <w:pPr>
        <w:pStyle w:val="Paragraphedeliste"/>
        <w:ind w:left="1440"/>
        <w:rPr>
          <w:rFonts w:ascii="Calibri" w:hAnsi="Calibri" w:cs="Calibri"/>
          <w:sz w:val="22"/>
          <w:szCs w:val="22"/>
          <w:shd w:val="clear" w:color="auto" w:fill="FFFFFF"/>
          <w:lang w:val="fr-BE" w:eastAsia="fr-BE"/>
        </w:rPr>
      </w:pPr>
    </w:p>
    <w:p w14:paraId="0AB1150A" w14:textId="1503EC41" w:rsidR="00AB1EF5" w:rsidRPr="00C55B1C" w:rsidRDefault="001D759D" w:rsidP="00E96B21">
      <w:pPr>
        <w:pStyle w:val="Paragraphedeliste"/>
        <w:ind w:left="1440"/>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 xml:space="preserve">Ce critère sera évalué sur base du </w:t>
      </w:r>
      <w:r w:rsidR="00B31F9D" w:rsidRPr="00C55B1C">
        <w:rPr>
          <w:rFonts w:ascii="Calibri" w:hAnsi="Calibri" w:cs="Calibri"/>
          <w:sz w:val="22"/>
          <w:szCs w:val="22"/>
          <w:shd w:val="clear" w:color="auto" w:fill="FFFFFF"/>
          <w:lang w:val="fr-BE" w:eastAsia="fr-BE"/>
        </w:rPr>
        <w:t>nombre</w:t>
      </w:r>
      <w:r w:rsidRPr="00C55B1C">
        <w:rPr>
          <w:rFonts w:ascii="Calibri" w:hAnsi="Calibri" w:cs="Calibri"/>
          <w:sz w:val="22"/>
          <w:szCs w:val="22"/>
          <w:shd w:val="clear" w:color="auto" w:fill="FFFFFF"/>
          <w:lang w:val="fr-BE" w:eastAsia="fr-BE"/>
        </w:rPr>
        <w:t xml:space="preserve"> de jeunes en dérochage scolaire dans l’établissement scolaire</w:t>
      </w:r>
      <w:r w:rsidR="0075558F" w:rsidRPr="00C55B1C">
        <w:rPr>
          <w:rFonts w:ascii="Calibri" w:hAnsi="Calibri" w:cs="Calibri"/>
          <w:sz w:val="22"/>
          <w:szCs w:val="22"/>
          <w:shd w:val="clear" w:color="auto" w:fill="FFFFFF"/>
          <w:lang w:val="fr-BE" w:eastAsia="fr-BE"/>
        </w:rPr>
        <w:t xml:space="preserve"> </w:t>
      </w:r>
      <w:r w:rsidR="00E96B21" w:rsidRPr="00C55B1C">
        <w:rPr>
          <w:rFonts w:ascii="Calibri" w:hAnsi="Calibri" w:cs="Calibri"/>
          <w:sz w:val="22"/>
          <w:szCs w:val="22"/>
          <w:shd w:val="clear" w:color="auto" w:fill="FFFFFF"/>
          <w:lang w:val="fr-BE" w:eastAsia="fr-BE"/>
        </w:rPr>
        <w:t xml:space="preserve">sur base de la formule suivante </w:t>
      </w:r>
    </w:p>
    <w:p w14:paraId="4680DF0C" w14:textId="77777777" w:rsidR="00E96B21" w:rsidRPr="00C55B1C" w:rsidRDefault="00E96B21" w:rsidP="00AB1EF5">
      <w:pPr>
        <w:pStyle w:val="Paragraphedeliste"/>
        <w:ind w:left="2160"/>
        <w:rPr>
          <w:rFonts w:ascii="Calibri" w:hAnsi="Calibri" w:cs="Calibri"/>
          <w:sz w:val="22"/>
          <w:szCs w:val="22"/>
          <w:shd w:val="clear" w:color="auto" w:fill="FFFFFF"/>
          <w:lang w:val="fr-BE" w:eastAsia="fr-BE"/>
        </w:rPr>
      </w:pPr>
    </w:p>
    <w:p w14:paraId="58F9B4F6" w14:textId="0B6238E0" w:rsidR="00AB1EF5" w:rsidRPr="00C55B1C" w:rsidRDefault="00AB1EF5" w:rsidP="00AB1EF5">
      <w:pPr>
        <w:pStyle w:val="Paragraphedeliste"/>
        <w:ind w:left="2160"/>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N</w:t>
      </w:r>
      <w:r w:rsidRPr="00C55B1C">
        <w:rPr>
          <w:rFonts w:ascii="Calibri" w:hAnsi="Calibri" w:cs="Calibri"/>
          <w:sz w:val="22"/>
          <w:szCs w:val="22"/>
          <w:shd w:val="clear" w:color="auto" w:fill="FFFFFF"/>
          <w:vertAlign w:val="subscript"/>
          <w:lang w:val="fr-BE" w:eastAsia="fr-BE"/>
        </w:rPr>
        <w:t>i</w:t>
      </w:r>
      <w:r w:rsidRPr="00C55B1C">
        <w:rPr>
          <w:rFonts w:ascii="Calibri" w:hAnsi="Calibri" w:cs="Calibri"/>
          <w:sz w:val="22"/>
          <w:szCs w:val="22"/>
          <w:shd w:val="clear" w:color="auto" w:fill="FFFFFF"/>
          <w:lang w:val="fr-BE" w:eastAsia="fr-BE"/>
        </w:rPr>
        <w:t xml:space="preserve"> = </w:t>
      </w:r>
      <w:r w:rsidR="003F7412" w:rsidRPr="00C55B1C">
        <w:rPr>
          <w:rFonts w:ascii="Calibri" w:hAnsi="Calibri" w:cs="Calibri"/>
          <w:sz w:val="22"/>
          <w:szCs w:val="22"/>
          <w:shd w:val="clear" w:color="auto" w:fill="FFFFFF"/>
          <w:lang w:val="fr-BE" w:eastAsia="fr-BE"/>
        </w:rPr>
        <w:t>4</w:t>
      </w:r>
      <w:r w:rsidRPr="00C55B1C">
        <w:rPr>
          <w:rFonts w:ascii="Calibri" w:hAnsi="Calibri" w:cs="Calibri"/>
          <w:sz w:val="22"/>
          <w:szCs w:val="22"/>
          <w:shd w:val="clear" w:color="auto" w:fill="FFFFFF"/>
          <w:lang w:val="fr-BE" w:eastAsia="fr-BE"/>
        </w:rPr>
        <w:t>0 * (</w:t>
      </w:r>
      <w:proofErr w:type="spellStart"/>
      <w:r w:rsidR="00B31F9D" w:rsidRPr="00C55B1C">
        <w:rPr>
          <w:rFonts w:ascii="Calibri" w:hAnsi="Calibri" w:cs="Calibri"/>
          <w:sz w:val="22"/>
          <w:szCs w:val="22"/>
          <w:shd w:val="clear" w:color="auto" w:fill="FFFFFF"/>
          <w:lang w:val="fr-BE" w:eastAsia="fr-BE"/>
        </w:rPr>
        <w:t>N</w:t>
      </w:r>
      <w:r w:rsidRPr="00C55B1C">
        <w:rPr>
          <w:rFonts w:ascii="Calibri" w:hAnsi="Calibri" w:cs="Calibri"/>
          <w:sz w:val="22"/>
          <w:szCs w:val="22"/>
          <w:shd w:val="clear" w:color="auto" w:fill="FFFFFF"/>
          <w:lang w:val="fr-BE" w:eastAsia="fr-BE"/>
        </w:rPr>
        <w:t>D</w:t>
      </w:r>
      <w:r w:rsidR="00B31F9D" w:rsidRPr="00C55B1C">
        <w:rPr>
          <w:rFonts w:ascii="Calibri" w:hAnsi="Calibri" w:cs="Calibri"/>
          <w:sz w:val="22"/>
          <w:szCs w:val="22"/>
          <w:shd w:val="clear" w:color="auto" w:fill="FFFFFF"/>
          <w:lang w:val="fr-BE" w:eastAsia="fr-BE"/>
        </w:rPr>
        <w:t>S</w:t>
      </w:r>
      <w:r w:rsidRPr="00C55B1C">
        <w:rPr>
          <w:rFonts w:ascii="Calibri" w:hAnsi="Calibri" w:cs="Calibri"/>
          <w:sz w:val="22"/>
          <w:szCs w:val="22"/>
          <w:shd w:val="clear" w:color="auto" w:fill="FFFFFF"/>
          <w:vertAlign w:val="subscript"/>
          <w:lang w:val="fr-BE" w:eastAsia="fr-BE"/>
        </w:rPr>
        <w:t>i</w:t>
      </w:r>
      <w:proofErr w:type="spellEnd"/>
      <w:r w:rsidR="00A042F8" w:rsidRPr="00C55B1C">
        <w:rPr>
          <w:rFonts w:ascii="Calibri" w:hAnsi="Calibri" w:cs="Calibri"/>
          <w:sz w:val="22"/>
          <w:szCs w:val="22"/>
          <w:shd w:val="clear" w:color="auto" w:fill="FFFFFF"/>
          <w:lang w:val="fr-BE" w:eastAsia="fr-BE"/>
        </w:rPr>
        <w:t xml:space="preserve"> /NDS</w:t>
      </w:r>
      <w:r w:rsidR="00A042F8" w:rsidRPr="00C55B1C">
        <w:rPr>
          <w:rFonts w:ascii="Calibri" w:hAnsi="Calibri" w:cs="Calibri"/>
          <w:sz w:val="22"/>
          <w:szCs w:val="22"/>
          <w:shd w:val="clear" w:color="auto" w:fill="FFFFFF"/>
          <w:vertAlign w:val="subscript"/>
          <w:lang w:val="fr-BE" w:eastAsia="fr-BE"/>
        </w:rPr>
        <w:t>MAX</w:t>
      </w:r>
      <w:r w:rsidRPr="00C55B1C">
        <w:rPr>
          <w:rFonts w:ascii="Calibri" w:hAnsi="Calibri" w:cs="Calibri"/>
          <w:sz w:val="22"/>
          <w:szCs w:val="22"/>
          <w:shd w:val="clear" w:color="auto" w:fill="FFFFFF"/>
          <w:lang w:val="fr-BE" w:eastAsia="fr-BE"/>
        </w:rPr>
        <w:t>)</w:t>
      </w:r>
    </w:p>
    <w:p w14:paraId="7EA026E4" w14:textId="77777777" w:rsidR="00AB1EF5" w:rsidRPr="00C55B1C" w:rsidRDefault="00AB1EF5" w:rsidP="00AB1EF5">
      <w:pPr>
        <w:pStyle w:val="Paragraphedeliste"/>
        <w:ind w:left="2160"/>
        <w:rPr>
          <w:rFonts w:ascii="Calibri" w:hAnsi="Calibri" w:cs="Calibri"/>
          <w:sz w:val="22"/>
          <w:szCs w:val="22"/>
          <w:shd w:val="clear" w:color="auto" w:fill="FFFFFF"/>
          <w:lang w:val="fr-BE" w:eastAsia="fr-BE"/>
        </w:rPr>
      </w:pPr>
    </w:p>
    <w:p w14:paraId="6100FDC0" w14:textId="77777777" w:rsidR="00AB1EF5" w:rsidRPr="00C55B1C" w:rsidRDefault="00AB1EF5" w:rsidP="00AB1EF5">
      <w:pPr>
        <w:pStyle w:val="Paragraphedeliste"/>
        <w:ind w:left="2160"/>
        <w:rPr>
          <w:rFonts w:ascii="Calibri" w:hAnsi="Calibri" w:cs="Calibri"/>
          <w:sz w:val="22"/>
          <w:szCs w:val="22"/>
          <w:shd w:val="clear" w:color="auto" w:fill="FFFFFF"/>
          <w:lang w:val="fr-BE" w:eastAsia="fr-BE"/>
        </w:rPr>
      </w:pPr>
      <w:proofErr w:type="gramStart"/>
      <w:r w:rsidRPr="00C55B1C">
        <w:rPr>
          <w:rFonts w:ascii="Calibri" w:hAnsi="Calibri" w:cs="Calibri"/>
          <w:sz w:val="22"/>
          <w:szCs w:val="22"/>
          <w:shd w:val="clear" w:color="auto" w:fill="FFFFFF"/>
          <w:lang w:val="fr-BE" w:eastAsia="fr-BE"/>
        </w:rPr>
        <w:t>où</w:t>
      </w:r>
      <w:proofErr w:type="gramEnd"/>
      <w:r w:rsidRPr="00C55B1C">
        <w:rPr>
          <w:rFonts w:ascii="Calibri" w:hAnsi="Calibri" w:cs="Calibri"/>
          <w:sz w:val="22"/>
          <w:szCs w:val="22"/>
          <w:shd w:val="clear" w:color="auto" w:fill="FFFFFF"/>
          <w:lang w:val="fr-BE" w:eastAsia="fr-BE"/>
        </w:rPr>
        <w:t> :</w:t>
      </w:r>
    </w:p>
    <w:p w14:paraId="7E139194" w14:textId="6CCDEA12" w:rsidR="00AB1EF5" w:rsidRPr="00C55B1C" w:rsidRDefault="00B31F9D" w:rsidP="00AB1EF5">
      <w:pPr>
        <w:pStyle w:val="Paragraphedeliste"/>
        <w:ind w:left="2160"/>
        <w:rPr>
          <w:rFonts w:ascii="Calibri" w:hAnsi="Calibri" w:cs="Calibri"/>
          <w:sz w:val="22"/>
          <w:szCs w:val="22"/>
          <w:shd w:val="clear" w:color="auto" w:fill="FFFFFF"/>
          <w:lang w:val="fr-BE" w:eastAsia="fr-BE"/>
        </w:rPr>
      </w:pPr>
      <w:proofErr w:type="spellStart"/>
      <w:r w:rsidRPr="00C55B1C">
        <w:rPr>
          <w:rFonts w:ascii="Calibri" w:hAnsi="Calibri" w:cs="Calibri"/>
          <w:sz w:val="22"/>
          <w:szCs w:val="22"/>
          <w:shd w:val="clear" w:color="auto" w:fill="FFFFFF"/>
          <w:lang w:val="fr-BE" w:eastAsia="fr-BE"/>
        </w:rPr>
        <w:t>N</w:t>
      </w:r>
      <w:r w:rsidR="00E96B21" w:rsidRPr="00C55B1C">
        <w:rPr>
          <w:rFonts w:ascii="Calibri" w:hAnsi="Calibri" w:cs="Calibri"/>
          <w:sz w:val="22"/>
          <w:szCs w:val="22"/>
          <w:shd w:val="clear" w:color="auto" w:fill="FFFFFF"/>
          <w:lang w:val="fr-BE" w:eastAsia="fr-BE"/>
        </w:rPr>
        <w:t>D</w:t>
      </w:r>
      <w:r w:rsidRPr="00C55B1C">
        <w:rPr>
          <w:rFonts w:ascii="Calibri" w:hAnsi="Calibri" w:cs="Calibri"/>
          <w:sz w:val="22"/>
          <w:szCs w:val="22"/>
          <w:shd w:val="clear" w:color="auto" w:fill="FFFFFF"/>
          <w:lang w:val="fr-BE" w:eastAsia="fr-BE"/>
        </w:rPr>
        <w:t>S</w:t>
      </w:r>
      <w:r w:rsidR="00E96B21" w:rsidRPr="00C55B1C">
        <w:rPr>
          <w:rFonts w:ascii="Calibri" w:hAnsi="Calibri" w:cs="Calibri"/>
          <w:sz w:val="22"/>
          <w:szCs w:val="22"/>
          <w:shd w:val="clear" w:color="auto" w:fill="FFFFFF"/>
          <w:vertAlign w:val="subscript"/>
          <w:lang w:val="fr-BE" w:eastAsia="fr-BE"/>
        </w:rPr>
        <w:t>i</w:t>
      </w:r>
      <w:proofErr w:type="spellEnd"/>
      <w:r w:rsidR="00E96B21" w:rsidRPr="00C55B1C">
        <w:rPr>
          <w:rFonts w:ascii="Calibri" w:hAnsi="Calibri" w:cs="Calibri"/>
          <w:sz w:val="22"/>
          <w:szCs w:val="22"/>
          <w:shd w:val="clear" w:color="auto" w:fill="FFFFFF"/>
          <w:lang w:val="fr-BE" w:eastAsia="fr-BE"/>
        </w:rPr>
        <w:t xml:space="preserve"> = le </w:t>
      </w:r>
      <w:r w:rsidRPr="00C55B1C">
        <w:rPr>
          <w:rFonts w:ascii="Calibri" w:hAnsi="Calibri" w:cs="Calibri"/>
          <w:sz w:val="22"/>
          <w:szCs w:val="22"/>
          <w:shd w:val="clear" w:color="auto" w:fill="FFFFFF"/>
          <w:lang w:val="fr-BE" w:eastAsia="fr-BE"/>
        </w:rPr>
        <w:t>nombre d’élèves en</w:t>
      </w:r>
      <w:r w:rsidR="00E96B21" w:rsidRPr="00C55B1C">
        <w:rPr>
          <w:rFonts w:ascii="Calibri" w:hAnsi="Calibri" w:cs="Calibri"/>
          <w:sz w:val="22"/>
          <w:szCs w:val="22"/>
          <w:shd w:val="clear" w:color="auto" w:fill="FFFFFF"/>
          <w:lang w:val="fr-BE" w:eastAsia="fr-BE"/>
        </w:rPr>
        <w:t xml:space="preserve"> décrochage scolaire </w:t>
      </w:r>
      <w:r w:rsidRPr="00C55B1C">
        <w:rPr>
          <w:rFonts w:ascii="Calibri" w:hAnsi="Calibri" w:cs="Calibri"/>
          <w:sz w:val="22"/>
          <w:szCs w:val="22"/>
          <w:shd w:val="clear" w:color="auto" w:fill="FFFFFF"/>
          <w:lang w:val="fr-BE" w:eastAsia="fr-BE"/>
        </w:rPr>
        <w:t xml:space="preserve">au sein </w:t>
      </w:r>
      <w:r w:rsidR="00E96B21" w:rsidRPr="00C55B1C">
        <w:rPr>
          <w:rFonts w:ascii="Calibri" w:hAnsi="Calibri" w:cs="Calibri"/>
          <w:sz w:val="22"/>
          <w:szCs w:val="22"/>
          <w:shd w:val="clear" w:color="auto" w:fill="FFFFFF"/>
          <w:lang w:val="fr-BE" w:eastAsia="fr-BE"/>
        </w:rPr>
        <w:t>de l’établissement scolaire i</w:t>
      </w:r>
    </w:p>
    <w:p w14:paraId="4FC4CB02" w14:textId="03E7A5CB" w:rsidR="00E96B21" w:rsidRPr="00C55B1C" w:rsidRDefault="00B31F9D" w:rsidP="00AB1EF5">
      <w:pPr>
        <w:pStyle w:val="Paragraphedeliste"/>
        <w:ind w:left="2160"/>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N</w:t>
      </w:r>
      <w:r w:rsidR="00E96B21" w:rsidRPr="00C55B1C">
        <w:rPr>
          <w:rFonts w:ascii="Calibri" w:hAnsi="Calibri" w:cs="Calibri"/>
          <w:sz w:val="22"/>
          <w:szCs w:val="22"/>
          <w:shd w:val="clear" w:color="auto" w:fill="FFFFFF"/>
          <w:lang w:val="fr-BE" w:eastAsia="fr-BE"/>
        </w:rPr>
        <w:t>D</w:t>
      </w:r>
      <w:r w:rsidRPr="00C55B1C">
        <w:rPr>
          <w:rFonts w:ascii="Calibri" w:hAnsi="Calibri" w:cs="Calibri"/>
          <w:sz w:val="22"/>
          <w:szCs w:val="22"/>
          <w:shd w:val="clear" w:color="auto" w:fill="FFFFFF"/>
          <w:lang w:val="fr-BE" w:eastAsia="fr-BE"/>
        </w:rPr>
        <w:t>S</w:t>
      </w:r>
      <w:r w:rsidR="00E96B21" w:rsidRPr="00C55B1C">
        <w:rPr>
          <w:rFonts w:ascii="Calibri" w:hAnsi="Calibri" w:cs="Calibri"/>
          <w:sz w:val="22"/>
          <w:szCs w:val="22"/>
          <w:shd w:val="clear" w:color="auto" w:fill="FFFFFF"/>
          <w:vertAlign w:val="subscript"/>
          <w:lang w:val="fr-BE" w:eastAsia="fr-BE"/>
        </w:rPr>
        <w:t>MAX</w:t>
      </w:r>
      <w:r w:rsidR="00E96B21" w:rsidRPr="00C55B1C">
        <w:rPr>
          <w:rFonts w:ascii="Calibri" w:hAnsi="Calibri" w:cs="Calibri"/>
          <w:sz w:val="22"/>
          <w:szCs w:val="22"/>
          <w:shd w:val="clear" w:color="auto" w:fill="FFFFFF"/>
          <w:lang w:val="fr-BE" w:eastAsia="fr-BE"/>
        </w:rPr>
        <w:t xml:space="preserve"> = le </w:t>
      </w:r>
      <w:r w:rsidRPr="00C55B1C">
        <w:rPr>
          <w:rFonts w:ascii="Calibri" w:hAnsi="Calibri" w:cs="Calibri"/>
          <w:sz w:val="22"/>
          <w:szCs w:val="22"/>
          <w:shd w:val="clear" w:color="auto" w:fill="FFFFFF"/>
          <w:lang w:val="fr-BE" w:eastAsia="fr-BE"/>
        </w:rPr>
        <w:t>nombre le plus élevé d‘élèves en</w:t>
      </w:r>
      <w:r w:rsidR="00E96B21" w:rsidRPr="00C55B1C">
        <w:rPr>
          <w:rFonts w:ascii="Calibri" w:hAnsi="Calibri" w:cs="Calibri"/>
          <w:sz w:val="22"/>
          <w:szCs w:val="22"/>
          <w:shd w:val="clear" w:color="auto" w:fill="FFFFFF"/>
          <w:lang w:val="fr-BE" w:eastAsia="fr-BE"/>
        </w:rPr>
        <w:t xml:space="preserve"> décrochage scolaire </w:t>
      </w:r>
      <w:r w:rsidRPr="00C55B1C">
        <w:rPr>
          <w:rFonts w:ascii="Calibri" w:hAnsi="Calibri" w:cs="Calibri"/>
          <w:sz w:val="22"/>
          <w:szCs w:val="22"/>
          <w:shd w:val="clear" w:color="auto" w:fill="FFFFFF"/>
          <w:lang w:val="fr-BE" w:eastAsia="fr-BE"/>
        </w:rPr>
        <w:t xml:space="preserve">au sein </w:t>
      </w:r>
      <w:r w:rsidR="00E96B21" w:rsidRPr="00C55B1C">
        <w:rPr>
          <w:rFonts w:ascii="Calibri" w:hAnsi="Calibri" w:cs="Calibri"/>
          <w:sz w:val="22"/>
          <w:szCs w:val="22"/>
          <w:shd w:val="clear" w:color="auto" w:fill="FFFFFF"/>
          <w:lang w:val="fr-BE" w:eastAsia="fr-BE"/>
        </w:rPr>
        <w:t>des établissements scolaires ayant introduit</w:t>
      </w:r>
      <w:r w:rsidRPr="00C55B1C">
        <w:rPr>
          <w:rFonts w:ascii="Calibri" w:hAnsi="Calibri" w:cs="Calibri"/>
          <w:sz w:val="22"/>
          <w:szCs w:val="22"/>
          <w:shd w:val="clear" w:color="auto" w:fill="FFFFFF"/>
          <w:lang w:val="fr-BE" w:eastAsia="fr-BE"/>
        </w:rPr>
        <w:t>s</w:t>
      </w:r>
      <w:r w:rsidR="00E96B21" w:rsidRPr="00C55B1C">
        <w:rPr>
          <w:rFonts w:ascii="Calibri" w:hAnsi="Calibri" w:cs="Calibri"/>
          <w:sz w:val="22"/>
          <w:szCs w:val="22"/>
          <w:shd w:val="clear" w:color="auto" w:fill="FFFFFF"/>
          <w:lang w:val="fr-BE" w:eastAsia="fr-BE"/>
        </w:rPr>
        <w:t xml:space="preserve"> un projet</w:t>
      </w:r>
    </w:p>
    <w:p w14:paraId="4BACE976" w14:textId="77777777" w:rsidR="00E96B21" w:rsidRPr="00C55B1C" w:rsidRDefault="00E96B21" w:rsidP="00AB1EF5">
      <w:pPr>
        <w:pStyle w:val="Paragraphedeliste"/>
        <w:ind w:left="2160"/>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N</w:t>
      </w:r>
      <w:r w:rsidRPr="00C55B1C">
        <w:rPr>
          <w:rFonts w:ascii="Calibri" w:hAnsi="Calibri" w:cs="Calibri"/>
          <w:sz w:val="22"/>
          <w:szCs w:val="22"/>
          <w:shd w:val="clear" w:color="auto" w:fill="FFFFFF"/>
          <w:vertAlign w:val="subscript"/>
          <w:lang w:val="fr-BE" w:eastAsia="fr-BE"/>
        </w:rPr>
        <w:t>i</w:t>
      </w:r>
      <w:r w:rsidRPr="00C55B1C">
        <w:rPr>
          <w:rFonts w:ascii="Calibri" w:hAnsi="Calibri" w:cs="Calibri"/>
          <w:sz w:val="22"/>
          <w:szCs w:val="22"/>
          <w:shd w:val="clear" w:color="auto" w:fill="FFFFFF"/>
          <w:lang w:val="fr-BE" w:eastAsia="fr-BE"/>
        </w:rPr>
        <w:t xml:space="preserve"> = le nombre de points attribués au soumissionnaire i pour ce critère</w:t>
      </w:r>
    </w:p>
    <w:p w14:paraId="4385369F" w14:textId="77777777" w:rsidR="00AB1EF5" w:rsidRPr="00C55B1C" w:rsidRDefault="00AB1EF5" w:rsidP="00AB1EF5">
      <w:pPr>
        <w:pStyle w:val="Paragraphedeliste"/>
        <w:ind w:left="2160"/>
        <w:rPr>
          <w:rFonts w:ascii="Calibri" w:hAnsi="Calibri" w:cs="Calibri"/>
          <w:sz w:val="22"/>
          <w:szCs w:val="22"/>
          <w:shd w:val="clear" w:color="auto" w:fill="FFFFFF"/>
          <w:lang w:val="fr-BE" w:eastAsia="fr-BE"/>
        </w:rPr>
      </w:pPr>
    </w:p>
    <w:p w14:paraId="688D5B09" w14:textId="77777777" w:rsidR="001D759D" w:rsidRPr="00C55B1C" w:rsidRDefault="001D759D" w:rsidP="001D759D">
      <w:pPr>
        <w:pStyle w:val="Paragraphedeliste"/>
        <w:ind w:left="2160"/>
        <w:rPr>
          <w:rFonts w:ascii="Calibri" w:hAnsi="Calibri" w:cs="Calibri"/>
          <w:sz w:val="22"/>
          <w:szCs w:val="22"/>
          <w:shd w:val="clear" w:color="auto" w:fill="FFFFFF"/>
          <w:lang w:val="fr-BE" w:eastAsia="fr-BE"/>
        </w:rPr>
      </w:pPr>
    </w:p>
    <w:p w14:paraId="11EA49FB" w14:textId="77777777" w:rsidR="00AB1EF5" w:rsidRPr="00C55B1C" w:rsidRDefault="00AB1EF5" w:rsidP="003F7412">
      <w:pPr>
        <w:pStyle w:val="Paragraphedeliste"/>
        <w:numPr>
          <w:ilvl w:val="1"/>
          <w:numId w:val="12"/>
        </w:numPr>
        <w:jc w:val="both"/>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La situation socio-économique de la population scolaire accueillie par l’établissement scolaire (cotation sur 30 points)</w:t>
      </w:r>
    </w:p>
    <w:p w14:paraId="6424D043" w14:textId="77777777" w:rsidR="00AB1EF5" w:rsidRPr="00C55B1C" w:rsidRDefault="00AB1EF5" w:rsidP="003F7412">
      <w:pPr>
        <w:pStyle w:val="Paragraphedeliste"/>
        <w:ind w:left="1440"/>
        <w:jc w:val="both"/>
        <w:rPr>
          <w:rFonts w:ascii="Calibri" w:hAnsi="Calibri" w:cs="Calibri"/>
          <w:sz w:val="22"/>
          <w:szCs w:val="22"/>
          <w:shd w:val="clear" w:color="auto" w:fill="FFFFFF"/>
          <w:lang w:val="fr-BE" w:eastAsia="fr-BE"/>
        </w:rPr>
      </w:pPr>
    </w:p>
    <w:p w14:paraId="73568F60" w14:textId="77777777" w:rsidR="00CF1AB8" w:rsidRPr="00C55B1C" w:rsidRDefault="00AB1EF5" w:rsidP="003F7412">
      <w:pPr>
        <w:pStyle w:val="Paragraphedeliste"/>
        <w:ind w:left="1440"/>
        <w:jc w:val="both"/>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Ce</w:t>
      </w:r>
      <w:r w:rsidR="00CF1AB8" w:rsidRPr="00C55B1C">
        <w:rPr>
          <w:rFonts w:ascii="Calibri" w:hAnsi="Calibri" w:cs="Calibri"/>
          <w:sz w:val="22"/>
          <w:szCs w:val="22"/>
          <w:shd w:val="clear" w:color="auto" w:fill="FFFFFF"/>
          <w:lang w:val="fr-BE" w:eastAsia="fr-BE"/>
        </w:rPr>
        <w:t xml:space="preserve"> critère sera évalué à partir de l’indice socio-économique du public scolaire</w:t>
      </w:r>
      <w:r w:rsidR="003F7412" w:rsidRPr="00C55B1C">
        <w:rPr>
          <w:rFonts w:ascii="Calibri" w:hAnsi="Calibri" w:cs="Calibri"/>
          <w:sz w:val="22"/>
          <w:szCs w:val="22"/>
          <w:shd w:val="clear" w:color="auto" w:fill="FFFFFF"/>
          <w:lang w:val="fr-BE" w:eastAsia="fr-BE"/>
        </w:rPr>
        <w:t xml:space="preserve"> de l’établissement scolaire</w:t>
      </w:r>
      <w:r w:rsidR="00CF1AB8" w:rsidRPr="00C55B1C">
        <w:rPr>
          <w:rFonts w:ascii="Calibri" w:hAnsi="Calibri" w:cs="Calibri"/>
          <w:sz w:val="22"/>
          <w:szCs w:val="22"/>
          <w:shd w:val="clear" w:color="auto" w:fill="FFFFFF"/>
          <w:lang w:val="fr-BE" w:eastAsia="fr-BE"/>
        </w:rPr>
        <w:t xml:space="preserve"> (ISEF côté francophone, GOK côté néerlandophone). </w:t>
      </w:r>
    </w:p>
    <w:p w14:paraId="5AC74B70" w14:textId="77777777" w:rsidR="003F7412" w:rsidRPr="00C55B1C" w:rsidRDefault="003F7412" w:rsidP="003F7412">
      <w:pPr>
        <w:pStyle w:val="Paragraphedeliste"/>
        <w:ind w:left="1440"/>
        <w:jc w:val="both"/>
        <w:rPr>
          <w:rFonts w:ascii="Calibri" w:hAnsi="Calibri" w:cs="Calibri"/>
          <w:sz w:val="22"/>
          <w:szCs w:val="22"/>
          <w:shd w:val="clear" w:color="auto" w:fill="FFFFFF"/>
          <w:lang w:val="fr-BE" w:eastAsia="fr-BE"/>
        </w:rPr>
      </w:pPr>
    </w:p>
    <w:p w14:paraId="2AA5E161" w14:textId="77777777" w:rsidR="00CF1AB8" w:rsidRPr="00C55B1C" w:rsidRDefault="00CF1AB8" w:rsidP="003F7412">
      <w:pPr>
        <w:pStyle w:val="Paragraphedeliste"/>
        <w:ind w:left="1440"/>
        <w:jc w:val="both"/>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L’indice ISEF est un chiffre de 1 à 20, l</w:t>
      </w:r>
      <w:r w:rsidR="003F7412" w:rsidRPr="00C55B1C">
        <w:rPr>
          <w:rFonts w:ascii="Calibri" w:hAnsi="Calibri" w:cs="Calibri"/>
          <w:sz w:val="22"/>
          <w:szCs w:val="22"/>
          <w:shd w:val="clear" w:color="auto" w:fill="FFFFFF"/>
          <w:lang w:val="fr-BE" w:eastAsia="fr-BE"/>
        </w:rPr>
        <w:t>e système de cotation suivant sera appliqué dans le cadre du présent appel :</w:t>
      </w:r>
      <w:r w:rsidRPr="00C55B1C">
        <w:rPr>
          <w:rFonts w:ascii="Calibri" w:hAnsi="Calibri" w:cs="Calibri"/>
          <w:sz w:val="22"/>
          <w:szCs w:val="22"/>
          <w:shd w:val="clear" w:color="auto" w:fill="FFFFFF"/>
          <w:lang w:val="fr-BE" w:eastAsia="fr-BE"/>
        </w:rPr>
        <w:t xml:space="preserve"> </w:t>
      </w:r>
    </w:p>
    <w:p w14:paraId="38C409F9" w14:textId="77777777" w:rsidR="003F7412" w:rsidRPr="00C55B1C" w:rsidRDefault="003F7412" w:rsidP="00CF1AB8">
      <w:pPr>
        <w:pStyle w:val="Paragraphedeliste"/>
        <w:ind w:left="1440"/>
        <w:rPr>
          <w:rFonts w:ascii="Calibri" w:hAnsi="Calibri" w:cs="Calibri"/>
          <w:sz w:val="22"/>
          <w:szCs w:val="22"/>
          <w:shd w:val="clear" w:color="auto" w:fill="FFFFFF"/>
          <w:lang w:val="fr-BE" w:eastAsia="fr-BE"/>
        </w:rPr>
      </w:pPr>
    </w:p>
    <w:tbl>
      <w:tblPr>
        <w:tblW w:w="4252" w:type="dxa"/>
        <w:tblInd w:w="1413" w:type="dxa"/>
        <w:tblCellMar>
          <w:left w:w="70" w:type="dxa"/>
          <w:right w:w="70" w:type="dxa"/>
        </w:tblCellMar>
        <w:tblLook w:val="04A0" w:firstRow="1" w:lastRow="0" w:firstColumn="1" w:lastColumn="0" w:noHBand="0" w:noVBand="1"/>
      </w:tblPr>
      <w:tblGrid>
        <w:gridCol w:w="2791"/>
        <w:gridCol w:w="1461"/>
      </w:tblGrid>
      <w:tr w:rsidR="003F7412" w:rsidRPr="00C55B1C" w14:paraId="3E9D102D" w14:textId="77777777" w:rsidTr="003F7412">
        <w:trPr>
          <w:trHeight w:val="30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F7716"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Etablissement scolaire ayant un ISEF de 1 à 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73487AD4"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 xml:space="preserve">30 points </w:t>
            </w:r>
          </w:p>
        </w:tc>
      </w:tr>
      <w:tr w:rsidR="003F7412" w:rsidRPr="00C55B1C" w14:paraId="44CB6686" w14:textId="77777777" w:rsidTr="003F7412">
        <w:trPr>
          <w:trHeight w:val="6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2A825D40"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 xml:space="preserve">Etablissement scolaire ayant un ISEF 6 à 10 </w:t>
            </w:r>
          </w:p>
        </w:tc>
        <w:tc>
          <w:tcPr>
            <w:tcW w:w="1461" w:type="dxa"/>
            <w:tcBorders>
              <w:top w:val="nil"/>
              <w:left w:val="nil"/>
              <w:bottom w:val="single" w:sz="4" w:space="0" w:color="auto"/>
              <w:right w:val="single" w:sz="4" w:space="0" w:color="auto"/>
            </w:tcBorders>
            <w:shd w:val="clear" w:color="auto" w:fill="auto"/>
            <w:vAlign w:val="bottom"/>
            <w:hideMark/>
          </w:tcPr>
          <w:p w14:paraId="66401DFD"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 xml:space="preserve">25 points </w:t>
            </w:r>
          </w:p>
        </w:tc>
      </w:tr>
      <w:tr w:rsidR="003F7412" w:rsidRPr="00C55B1C" w14:paraId="32E7811A" w14:textId="77777777" w:rsidTr="003F741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4A2906EF"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Etablissement scolaire ayant un ISEF 10 à 12</w:t>
            </w:r>
          </w:p>
        </w:tc>
        <w:tc>
          <w:tcPr>
            <w:tcW w:w="1461" w:type="dxa"/>
            <w:tcBorders>
              <w:top w:val="nil"/>
              <w:left w:val="nil"/>
              <w:bottom w:val="single" w:sz="4" w:space="0" w:color="auto"/>
              <w:right w:val="single" w:sz="4" w:space="0" w:color="auto"/>
            </w:tcBorders>
            <w:shd w:val="clear" w:color="auto" w:fill="auto"/>
            <w:noWrap/>
            <w:vAlign w:val="bottom"/>
            <w:hideMark/>
          </w:tcPr>
          <w:p w14:paraId="22FBDA04"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20 points</w:t>
            </w:r>
          </w:p>
        </w:tc>
      </w:tr>
      <w:tr w:rsidR="003F7412" w:rsidRPr="00C55B1C" w14:paraId="55ABBC47" w14:textId="77777777" w:rsidTr="003F741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76509E61"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Etablissement scolaire ayant un ISEF &gt; à 12</w:t>
            </w:r>
          </w:p>
        </w:tc>
        <w:tc>
          <w:tcPr>
            <w:tcW w:w="1461" w:type="dxa"/>
            <w:tcBorders>
              <w:top w:val="nil"/>
              <w:left w:val="nil"/>
              <w:bottom w:val="single" w:sz="4" w:space="0" w:color="auto"/>
              <w:right w:val="single" w:sz="4" w:space="0" w:color="auto"/>
            </w:tcBorders>
            <w:shd w:val="clear" w:color="auto" w:fill="auto"/>
            <w:noWrap/>
            <w:vAlign w:val="bottom"/>
            <w:hideMark/>
          </w:tcPr>
          <w:p w14:paraId="0DD8EA93"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15 points</w:t>
            </w:r>
          </w:p>
        </w:tc>
      </w:tr>
    </w:tbl>
    <w:p w14:paraId="3862D672" w14:textId="77777777" w:rsidR="003F7412" w:rsidRPr="00C55B1C" w:rsidRDefault="003F7412" w:rsidP="003F7412">
      <w:pPr>
        <w:ind w:left="708" w:firstLine="708"/>
        <w:jc w:val="both"/>
        <w:rPr>
          <w:lang w:val="fr-BE"/>
        </w:rPr>
      </w:pPr>
    </w:p>
    <w:p w14:paraId="42C9A769" w14:textId="77777777" w:rsidR="003F7412" w:rsidRPr="00C55B1C" w:rsidRDefault="003F7412" w:rsidP="00B75A56">
      <w:pPr>
        <w:ind w:left="1416"/>
        <w:jc w:val="both"/>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L</w:t>
      </w:r>
      <w:r w:rsidR="00CF1AB8" w:rsidRPr="00C55B1C">
        <w:rPr>
          <w:rFonts w:ascii="Calibri" w:hAnsi="Calibri" w:cs="Calibri"/>
          <w:sz w:val="22"/>
          <w:szCs w:val="22"/>
          <w:shd w:val="clear" w:color="auto" w:fill="FFFFFF"/>
          <w:lang w:val="fr-BE" w:eastAsia="fr-BE"/>
        </w:rPr>
        <w:t>’indice GOK est composé de plusieurs indicateurs qui, sommés, donnent lieu à un pourcentage d’élèves socialement fragilisé</w:t>
      </w:r>
      <w:r w:rsidRPr="00C55B1C">
        <w:rPr>
          <w:rFonts w:ascii="Calibri" w:hAnsi="Calibri" w:cs="Calibri"/>
          <w:sz w:val="22"/>
          <w:szCs w:val="22"/>
          <w:shd w:val="clear" w:color="auto" w:fill="FFFFFF"/>
          <w:lang w:val="fr-BE" w:eastAsia="fr-BE"/>
        </w:rPr>
        <w:t>s</w:t>
      </w:r>
      <w:r w:rsidR="00CF1AB8" w:rsidRPr="00C55B1C">
        <w:rPr>
          <w:rFonts w:ascii="Calibri" w:hAnsi="Calibri" w:cs="Calibri"/>
          <w:sz w:val="22"/>
          <w:szCs w:val="22"/>
          <w:shd w:val="clear" w:color="auto" w:fill="FFFFFF"/>
          <w:lang w:val="fr-BE" w:eastAsia="fr-BE"/>
        </w:rPr>
        <w:t xml:space="preserve"> par rapport au nombre d’élèves dans l’école.</w:t>
      </w:r>
      <w:r w:rsidR="00B75A56" w:rsidRPr="00C55B1C">
        <w:rPr>
          <w:rFonts w:ascii="Calibri" w:hAnsi="Calibri" w:cs="Calibri"/>
          <w:sz w:val="22"/>
          <w:szCs w:val="22"/>
          <w:shd w:val="clear" w:color="auto" w:fill="FFFFFF"/>
          <w:lang w:val="fr-BE" w:eastAsia="fr-BE"/>
        </w:rPr>
        <w:t xml:space="preserve"> </w:t>
      </w:r>
      <w:r w:rsidRPr="00C55B1C">
        <w:rPr>
          <w:rFonts w:ascii="Calibri" w:hAnsi="Calibri" w:cs="Calibri"/>
          <w:sz w:val="22"/>
          <w:szCs w:val="22"/>
          <w:shd w:val="clear" w:color="auto" w:fill="FFFFFF"/>
          <w:lang w:val="fr-BE" w:eastAsia="fr-BE"/>
        </w:rPr>
        <w:t xml:space="preserve">Le système de cotation suivant sera appliqué dans le cadre du présent appel : </w:t>
      </w:r>
    </w:p>
    <w:p w14:paraId="4D28325F" w14:textId="77777777" w:rsidR="00B75A56" w:rsidRPr="00C55B1C" w:rsidRDefault="00B75A56" w:rsidP="003F7412">
      <w:pPr>
        <w:pStyle w:val="Paragraphedeliste"/>
        <w:ind w:left="1440"/>
        <w:jc w:val="both"/>
        <w:rPr>
          <w:rFonts w:ascii="Calibri" w:hAnsi="Calibri" w:cs="Calibri"/>
          <w:sz w:val="22"/>
          <w:szCs w:val="22"/>
          <w:shd w:val="clear" w:color="auto" w:fill="FFFFFF"/>
          <w:lang w:val="fr-BE" w:eastAsia="fr-BE"/>
        </w:rPr>
      </w:pPr>
    </w:p>
    <w:tbl>
      <w:tblPr>
        <w:tblW w:w="4252" w:type="dxa"/>
        <w:tblInd w:w="1413" w:type="dxa"/>
        <w:tblCellMar>
          <w:left w:w="70" w:type="dxa"/>
          <w:right w:w="70" w:type="dxa"/>
        </w:tblCellMar>
        <w:tblLook w:val="04A0" w:firstRow="1" w:lastRow="0" w:firstColumn="1" w:lastColumn="0" w:noHBand="0" w:noVBand="1"/>
      </w:tblPr>
      <w:tblGrid>
        <w:gridCol w:w="2791"/>
        <w:gridCol w:w="1461"/>
      </w:tblGrid>
      <w:tr w:rsidR="003F7412" w:rsidRPr="00C55B1C" w14:paraId="274E48FC" w14:textId="77777777" w:rsidTr="00B52F92">
        <w:trPr>
          <w:trHeight w:val="300"/>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14E71" w14:textId="77777777" w:rsidR="003F7412" w:rsidRPr="00C55B1C" w:rsidRDefault="003F7412" w:rsidP="003F741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Etablissement scolaire ayant un GOK&gt;</w:t>
            </w:r>
            <w:r w:rsidR="00B75A56" w:rsidRPr="00C55B1C">
              <w:rPr>
                <w:rFonts w:ascii="Calibri" w:hAnsi="Calibri" w:cs="Calibri"/>
                <w:color w:val="000000"/>
                <w:sz w:val="22"/>
                <w:szCs w:val="22"/>
                <w:lang w:val="fr-BE" w:eastAsia="fr-BE"/>
              </w:rPr>
              <w:t xml:space="preserve"> à 85%</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14:paraId="0ACAF60F" w14:textId="77777777" w:rsidR="003F7412" w:rsidRPr="00C55B1C" w:rsidRDefault="003F7412" w:rsidP="00B52F9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 xml:space="preserve">30 points </w:t>
            </w:r>
          </w:p>
        </w:tc>
      </w:tr>
      <w:tr w:rsidR="003F7412" w:rsidRPr="00C55B1C" w14:paraId="3BABC2BD" w14:textId="77777777" w:rsidTr="00B52F92">
        <w:trPr>
          <w:trHeight w:val="6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0152B37B" w14:textId="77777777" w:rsidR="003F7412" w:rsidRPr="00C55B1C" w:rsidRDefault="003F7412" w:rsidP="00B75A56">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 xml:space="preserve">Etablissement scolaire ayant un </w:t>
            </w:r>
            <w:r w:rsidR="00B75A56" w:rsidRPr="00C55B1C">
              <w:rPr>
                <w:rFonts w:ascii="Calibri" w:hAnsi="Calibri" w:cs="Calibri"/>
                <w:color w:val="000000"/>
                <w:sz w:val="22"/>
                <w:szCs w:val="22"/>
                <w:lang w:val="fr-BE" w:eastAsia="fr-BE"/>
              </w:rPr>
              <w:t>GOK &gt; à 65%</w:t>
            </w:r>
            <w:r w:rsidRPr="00C55B1C">
              <w:rPr>
                <w:rFonts w:ascii="Calibri" w:hAnsi="Calibri" w:cs="Calibri"/>
                <w:color w:val="000000"/>
                <w:sz w:val="22"/>
                <w:szCs w:val="22"/>
                <w:lang w:val="fr-BE" w:eastAsia="fr-BE"/>
              </w:rPr>
              <w:t xml:space="preserve"> </w:t>
            </w:r>
          </w:p>
        </w:tc>
        <w:tc>
          <w:tcPr>
            <w:tcW w:w="1461" w:type="dxa"/>
            <w:tcBorders>
              <w:top w:val="nil"/>
              <w:left w:val="nil"/>
              <w:bottom w:val="single" w:sz="4" w:space="0" w:color="auto"/>
              <w:right w:val="single" w:sz="4" w:space="0" w:color="auto"/>
            </w:tcBorders>
            <w:shd w:val="clear" w:color="auto" w:fill="auto"/>
            <w:vAlign w:val="bottom"/>
            <w:hideMark/>
          </w:tcPr>
          <w:p w14:paraId="5CBC378B" w14:textId="77777777" w:rsidR="003F7412" w:rsidRPr="00C55B1C" w:rsidRDefault="003F7412" w:rsidP="00B52F9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 xml:space="preserve">25 points </w:t>
            </w:r>
          </w:p>
        </w:tc>
      </w:tr>
      <w:tr w:rsidR="003F7412" w:rsidRPr="00C55B1C" w14:paraId="7CD83849" w14:textId="77777777" w:rsidTr="00B52F9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475A9989" w14:textId="77777777" w:rsidR="003F7412" w:rsidRPr="00C55B1C" w:rsidRDefault="003F7412" w:rsidP="00B75A56">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 xml:space="preserve">Etablissement scolaire ayant un </w:t>
            </w:r>
            <w:r w:rsidR="00B75A56" w:rsidRPr="00C55B1C">
              <w:rPr>
                <w:rFonts w:ascii="Calibri" w:hAnsi="Calibri" w:cs="Calibri"/>
                <w:color w:val="000000"/>
                <w:sz w:val="22"/>
                <w:szCs w:val="22"/>
                <w:lang w:val="fr-BE" w:eastAsia="fr-BE"/>
              </w:rPr>
              <w:t>GOK &lt; à 65% et &gt; à 50%</w:t>
            </w:r>
          </w:p>
        </w:tc>
        <w:tc>
          <w:tcPr>
            <w:tcW w:w="1461" w:type="dxa"/>
            <w:tcBorders>
              <w:top w:val="nil"/>
              <w:left w:val="nil"/>
              <w:bottom w:val="single" w:sz="4" w:space="0" w:color="auto"/>
              <w:right w:val="single" w:sz="4" w:space="0" w:color="auto"/>
            </w:tcBorders>
            <w:shd w:val="clear" w:color="auto" w:fill="auto"/>
            <w:noWrap/>
            <w:vAlign w:val="bottom"/>
            <w:hideMark/>
          </w:tcPr>
          <w:p w14:paraId="79C1048B" w14:textId="77777777" w:rsidR="003F7412" w:rsidRPr="00C55B1C" w:rsidRDefault="003F7412" w:rsidP="00B52F9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20 points</w:t>
            </w:r>
          </w:p>
        </w:tc>
      </w:tr>
      <w:tr w:rsidR="003F7412" w:rsidRPr="003F7412" w14:paraId="3C75C290" w14:textId="77777777" w:rsidTr="00B52F9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14:paraId="0DF44906" w14:textId="77777777" w:rsidR="003F7412" w:rsidRPr="00C55B1C" w:rsidRDefault="003F7412" w:rsidP="00B75A56">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 xml:space="preserve">Etablissement scolaire ayant un </w:t>
            </w:r>
            <w:r w:rsidR="00B75A56" w:rsidRPr="00C55B1C">
              <w:rPr>
                <w:rFonts w:ascii="Calibri" w:hAnsi="Calibri" w:cs="Calibri"/>
                <w:color w:val="000000"/>
                <w:sz w:val="22"/>
                <w:szCs w:val="22"/>
                <w:lang w:val="fr-BE" w:eastAsia="fr-BE"/>
              </w:rPr>
              <w:t>GOK &lt; ou = à 50%</w:t>
            </w:r>
          </w:p>
        </w:tc>
        <w:tc>
          <w:tcPr>
            <w:tcW w:w="1461" w:type="dxa"/>
            <w:tcBorders>
              <w:top w:val="nil"/>
              <w:left w:val="nil"/>
              <w:bottom w:val="single" w:sz="4" w:space="0" w:color="auto"/>
              <w:right w:val="single" w:sz="4" w:space="0" w:color="auto"/>
            </w:tcBorders>
            <w:shd w:val="clear" w:color="auto" w:fill="auto"/>
            <w:noWrap/>
            <w:vAlign w:val="bottom"/>
            <w:hideMark/>
          </w:tcPr>
          <w:p w14:paraId="6FA2326F" w14:textId="77777777" w:rsidR="003F7412" w:rsidRPr="003F7412" w:rsidRDefault="003F7412" w:rsidP="00B52F92">
            <w:pPr>
              <w:rPr>
                <w:rFonts w:ascii="Calibri" w:hAnsi="Calibri" w:cs="Calibri"/>
                <w:color w:val="000000"/>
                <w:sz w:val="22"/>
                <w:szCs w:val="22"/>
                <w:lang w:val="fr-BE" w:eastAsia="fr-BE"/>
              </w:rPr>
            </w:pPr>
            <w:r w:rsidRPr="00C55B1C">
              <w:rPr>
                <w:rFonts w:ascii="Calibri" w:hAnsi="Calibri" w:cs="Calibri"/>
                <w:color w:val="000000"/>
                <w:sz w:val="22"/>
                <w:szCs w:val="22"/>
                <w:lang w:val="fr-BE" w:eastAsia="fr-BE"/>
              </w:rPr>
              <w:t>15 points</w:t>
            </w:r>
          </w:p>
        </w:tc>
      </w:tr>
    </w:tbl>
    <w:p w14:paraId="0CB5DA12" w14:textId="77777777" w:rsidR="003F7412" w:rsidRPr="003F7412" w:rsidRDefault="003F7412" w:rsidP="003F7412">
      <w:pPr>
        <w:pStyle w:val="Paragraphedeliste"/>
        <w:ind w:left="1440"/>
        <w:jc w:val="both"/>
        <w:rPr>
          <w:rFonts w:ascii="Calibri" w:hAnsi="Calibri" w:cs="Calibri"/>
          <w:sz w:val="22"/>
          <w:szCs w:val="22"/>
          <w:shd w:val="clear" w:color="auto" w:fill="FFFFFF"/>
          <w:lang w:val="fr-BE" w:eastAsia="fr-BE"/>
        </w:rPr>
      </w:pPr>
    </w:p>
    <w:p w14:paraId="377B8A27" w14:textId="77777777" w:rsidR="003F7412" w:rsidRPr="003F7412" w:rsidRDefault="003F7412" w:rsidP="003F7412">
      <w:pPr>
        <w:ind w:left="1416"/>
        <w:jc w:val="both"/>
        <w:rPr>
          <w:lang w:val="fr-BE"/>
        </w:rPr>
      </w:pPr>
    </w:p>
    <w:p w14:paraId="28C3ADF4" w14:textId="77777777" w:rsidR="0036201C" w:rsidRPr="00CB18A1" w:rsidRDefault="0036201C" w:rsidP="0036201C">
      <w:pPr>
        <w:suppressAutoHyphens/>
        <w:ind w:left="360"/>
        <w:jc w:val="both"/>
        <w:rPr>
          <w:rFonts w:ascii="Calibri" w:hAnsi="Calibri" w:cs="Calibri"/>
          <w:sz w:val="22"/>
          <w:szCs w:val="22"/>
          <w:lang w:eastAsia="ar-SA"/>
        </w:rPr>
      </w:pPr>
    </w:p>
    <w:p w14:paraId="75F53B29" w14:textId="77777777" w:rsidR="0036201C" w:rsidRPr="0036201C" w:rsidRDefault="0036201C" w:rsidP="0036201C">
      <w:pPr>
        <w:pStyle w:val="Encadr"/>
        <w:rPr>
          <w:rFonts w:asciiTheme="minorHAnsi" w:hAnsiTheme="minorHAnsi" w:cstheme="minorHAnsi"/>
          <w:b/>
          <w:sz w:val="24"/>
          <w:szCs w:val="24"/>
        </w:rPr>
      </w:pPr>
      <w:r>
        <w:rPr>
          <w:rFonts w:asciiTheme="minorHAnsi" w:hAnsiTheme="minorHAnsi" w:cstheme="minorHAnsi"/>
          <w:b/>
          <w:sz w:val="22"/>
          <w:szCs w:val="22"/>
        </w:rPr>
        <w:t>CREDIT DISPONIBLE ET LIQUIDATION DE LA SUBVENTION</w:t>
      </w:r>
    </w:p>
    <w:p w14:paraId="5BEB9CB6" w14:textId="77777777" w:rsidR="0036201C" w:rsidRPr="00CB18A1" w:rsidRDefault="0036201C" w:rsidP="0036201C">
      <w:pPr>
        <w:jc w:val="both"/>
        <w:rPr>
          <w:rFonts w:ascii="Calibri" w:hAnsi="Calibri" w:cs="Calibri"/>
          <w:color w:val="FF0000"/>
          <w:sz w:val="22"/>
          <w:szCs w:val="22"/>
          <w:shd w:val="clear" w:color="auto" w:fill="FFFFFF"/>
          <w:lang w:val="fr-BE" w:eastAsia="fr-BE"/>
        </w:rPr>
      </w:pPr>
    </w:p>
    <w:p w14:paraId="78E7E607" w14:textId="77777777" w:rsidR="0036201C" w:rsidRPr="00CB18A1" w:rsidRDefault="0036201C" w:rsidP="00D35367">
      <w:pPr>
        <w:pStyle w:val="Titre5"/>
        <w:rPr>
          <w:shd w:val="clear" w:color="auto" w:fill="FFFFFF"/>
        </w:rPr>
      </w:pPr>
      <w:r w:rsidRPr="00CB18A1">
        <w:rPr>
          <w:shd w:val="clear" w:color="auto" w:fill="FFFFFF"/>
        </w:rPr>
        <w:t xml:space="preserve">Crédit disponible </w:t>
      </w:r>
    </w:p>
    <w:p w14:paraId="73709AAB" w14:textId="77777777" w:rsidR="0036201C" w:rsidRPr="00CB18A1" w:rsidRDefault="0036201C" w:rsidP="0036201C">
      <w:pPr>
        <w:jc w:val="both"/>
        <w:rPr>
          <w:rFonts w:ascii="Calibri" w:hAnsi="Calibri" w:cs="Calibri"/>
          <w:sz w:val="22"/>
          <w:szCs w:val="22"/>
          <w:shd w:val="clear" w:color="auto" w:fill="FFFFFF"/>
          <w:lang w:val="fr-BE" w:eastAsia="fr-BE"/>
        </w:rPr>
      </w:pPr>
    </w:p>
    <w:p w14:paraId="41EA8357" w14:textId="69227923" w:rsidR="0036201C" w:rsidRPr="00C55B1C" w:rsidRDefault="0036201C" w:rsidP="0036201C">
      <w:pPr>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 xml:space="preserve">Le budget disponible pour l’appel à projet est de </w:t>
      </w:r>
      <w:r>
        <w:rPr>
          <w:rFonts w:ascii="Calibri" w:hAnsi="Calibri" w:cs="Calibri"/>
          <w:sz w:val="22"/>
          <w:szCs w:val="22"/>
          <w:shd w:val="clear" w:color="auto" w:fill="FFFFFF"/>
          <w:lang w:val="fr-BE" w:eastAsia="fr-BE"/>
        </w:rPr>
        <w:t>3</w:t>
      </w:r>
      <w:r w:rsidR="00CE2B13">
        <w:rPr>
          <w:rFonts w:ascii="Calibri" w:hAnsi="Calibri" w:cs="Calibri"/>
          <w:sz w:val="22"/>
          <w:szCs w:val="22"/>
          <w:shd w:val="clear" w:color="auto" w:fill="FFFFFF"/>
          <w:lang w:val="fr-BE" w:eastAsia="fr-BE"/>
        </w:rPr>
        <w:t>1</w:t>
      </w:r>
      <w:bookmarkStart w:id="0" w:name="_GoBack"/>
      <w:bookmarkEnd w:id="0"/>
      <w:r>
        <w:rPr>
          <w:rFonts w:ascii="Calibri" w:hAnsi="Calibri" w:cs="Calibri"/>
          <w:sz w:val="22"/>
          <w:szCs w:val="22"/>
          <w:shd w:val="clear" w:color="auto" w:fill="FFFFFF"/>
          <w:lang w:val="fr-BE" w:eastAsia="fr-BE"/>
        </w:rPr>
        <w:t>2.500</w:t>
      </w:r>
      <w:r w:rsidRPr="00CB18A1">
        <w:rPr>
          <w:rFonts w:ascii="Calibri" w:hAnsi="Calibri" w:cs="Calibri"/>
          <w:sz w:val="22"/>
          <w:szCs w:val="22"/>
          <w:shd w:val="clear" w:color="auto" w:fill="FFFFFF"/>
          <w:lang w:val="fr-BE" w:eastAsia="fr-BE"/>
        </w:rPr>
        <w:t xml:space="preserve"> € pour l</w:t>
      </w:r>
      <w:r>
        <w:rPr>
          <w:rFonts w:ascii="Calibri" w:hAnsi="Calibri" w:cs="Calibri"/>
          <w:sz w:val="22"/>
          <w:szCs w:val="22"/>
          <w:shd w:val="clear" w:color="auto" w:fill="FFFFFF"/>
          <w:lang w:val="fr-BE" w:eastAsia="fr-BE"/>
        </w:rPr>
        <w:t xml:space="preserve">a période allant du 15 septembre 2020 au 31 décembre </w:t>
      </w:r>
      <w:r w:rsidRPr="00CB18A1">
        <w:rPr>
          <w:rFonts w:ascii="Calibri" w:hAnsi="Calibri" w:cs="Calibri"/>
          <w:sz w:val="22"/>
          <w:szCs w:val="22"/>
          <w:shd w:val="clear" w:color="auto" w:fill="FFFFFF"/>
          <w:lang w:val="fr-BE" w:eastAsia="fr-BE"/>
        </w:rPr>
        <w:t xml:space="preserve">2021. </w:t>
      </w:r>
      <w:r w:rsidR="00546D32" w:rsidRPr="00C55B1C">
        <w:rPr>
          <w:rFonts w:ascii="Calibri" w:hAnsi="Calibri" w:cs="Calibri"/>
          <w:sz w:val="22"/>
          <w:szCs w:val="22"/>
          <w:shd w:val="clear" w:color="auto" w:fill="FFFFFF"/>
          <w:lang w:val="fr-BE" w:eastAsia="fr-BE"/>
        </w:rPr>
        <w:t xml:space="preserve">Il sera imputable à l’AB 02.04.27.01.43.21 du budget des dépenses de </w:t>
      </w:r>
      <w:proofErr w:type="spellStart"/>
      <w:proofErr w:type="gramStart"/>
      <w:r w:rsidR="00546D32" w:rsidRPr="00C55B1C">
        <w:rPr>
          <w:rFonts w:ascii="Calibri" w:hAnsi="Calibri" w:cs="Calibri"/>
          <w:sz w:val="22"/>
          <w:szCs w:val="22"/>
          <w:shd w:val="clear" w:color="auto" w:fill="FFFFFF"/>
          <w:lang w:val="fr-BE" w:eastAsia="fr-BE"/>
        </w:rPr>
        <w:t>perspective.brussels</w:t>
      </w:r>
      <w:proofErr w:type="spellEnd"/>
      <w:proofErr w:type="gramEnd"/>
      <w:r w:rsidR="00546D32" w:rsidRPr="00C55B1C">
        <w:rPr>
          <w:rFonts w:ascii="Calibri" w:hAnsi="Calibri" w:cs="Calibri"/>
          <w:sz w:val="22"/>
          <w:szCs w:val="22"/>
          <w:shd w:val="clear" w:color="auto" w:fill="FFFFFF"/>
          <w:lang w:val="fr-BE" w:eastAsia="fr-BE"/>
        </w:rPr>
        <w:t>.</w:t>
      </w:r>
    </w:p>
    <w:p w14:paraId="5CBD65C3" w14:textId="77777777" w:rsidR="0036201C" w:rsidRPr="00C55B1C" w:rsidRDefault="0036201C" w:rsidP="0036201C">
      <w:pPr>
        <w:jc w:val="both"/>
        <w:rPr>
          <w:rFonts w:ascii="Calibri" w:hAnsi="Calibri" w:cs="Calibri"/>
          <w:sz w:val="22"/>
          <w:szCs w:val="22"/>
          <w:shd w:val="clear" w:color="auto" w:fill="FFFFFF"/>
          <w:lang w:val="fr-BE" w:eastAsia="fr-BE"/>
        </w:rPr>
      </w:pPr>
    </w:p>
    <w:p w14:paraId="68F5DCC7" w14:textId="77777777" w:rsidR="0036201C" w:rsidRPr="00CB18A1" w:rsidRDefault="0036201C" w:rsidP="0036201C">
      <w:pPr>
        <w:jc w:val="both"/>
        <w:rPr>
          <w:rFonts w:ascii="Calibri" w:hAnsi="Calibri" w:cs="Calibri"/>
          <w:sz w:val="22"/>
          <w:szCs w:val="22"/>
          <w:shd w:val="clear" w:color="auto" w:fill="FFFFFF"/>
          <w:lang w:val="fr-BE" w:eastAsia="fr-BE"/>
        </w:rPr>
      </w:pPr>
      <w:r w:rsidRPr="00C55B1C">
        <w:rPr>
          <w:rFonts w:ascii="Calibri" w:hAnsi="Calibri" w:cs="Calibri"/>
          <w:sz w:val="22"/>
          <w:szCs w:val="22"/>
          <w:shd w:val="clear" w:color="auto" w:fill="FFFFFF"/>
          <w:lang w:val="fr-BE" w:eastAsia="fr-BE"/>
        </w:rPr>
        <w:t>La répartition des moyens</w:t>
      </w:r>
      <w:r w:rsidRPr="00CB18A1">
        <w:rPr>
          <w:rFonts w:ascii="Calibri" w:hAnsi="Calibri" w:cs="Calibri"/>
          <w:sz w:val="22"/>
          <w:szCs w:val="22"/>
          <w:shd w:val="clear" w:color="auto" w:fill="FFFFFF"/>
          <w:lang w:val="fr-BE" w:eastAsia="fr-BE"/>
        </w:rPr>
        <w:t xml:space="preserve"> entre les projets francophones et néerlandophones respectera la clef 80/20.</w:t>
      </w:r>
    </w:p>
    <w:p w14:paraId="3B23B08F" w14:textId="77777777" w:rsidR="0036201C" w:rsidRPr="00CB18A1" w:rsidRDefault="0036201C" w:rsidP="0036201C">
      <w:pPr>
        <w:tabs>
          <w:tab w:val="left" w:pos="720"/>
        </w:tabs>
        <w:suppressAutoHyphens/>
        <w:jc w:val="both"/>
        <w:rPr>
          <w:rFonts w:ascii="Calibri" w:hAnsi="Calibri" w:cs="Calibri"/>
          <w:color w:val="FF0000"/>
          <w:sz w:val="22"/>
          <w:szCs w:val="22"/>
          <w:shd w:val="clear" w:color="auto" w:fill="FFFFFF"/>
          <w:lang w:val="fr-BE" w:eastAsia="fr-BE"/>
        </w:rPr>
      </w:pPr>
    </w:p>
    <w:p w14:paraId="633937DD" w14:textId="77777777" w:rsidR="0036201C" w:rsidRPr="00CB18A1" w:rsidRDefault="0036201C" w:rsidP="00D35367">
      <w:pPr>
        <w:pStyle w:val="Titre5"/>
        <w:rPr>
          <w:shd w:val="clear" w:color="auto" w:fill="FFFFFF"/>
        </w:rPr>
      </w:pPr>
      <w:r w:rsidRPr="00CB18A1">
        <w:rPr>
          <w:shd w:val="clear" w:color="auto" w:fill="FFFFFF"/>
        </w:rPr>
        <w:t xml:space="preserve">Liquidation de la subvention </w:t>
      </w:r>
    </w:p>
    <w:p w14:paraId="2520F1ED" w14:textId="77777777" w:rsidR="0036201C" w:rsidRPr="00CB18A1" w:rsidRDefault="0036201C" w:rsidP="0036201C">
      <w:pPr>
        <w:tabs>
          <w:tab w:val="left" w:pos="720"/>
        </w:tabs>
        <w:suppressAutoHyphens/>
        <w:ind w:left="360"/>
        <w:jc w:val="both"/>
        <w:rPr>
          <w:rFonts w:ascii="Calibri" w:hAnsi="Calibri" w:cs="Calibri"/>
          <w:sz w:val="22"/>
          <w:szCs w:val="22"/>
          <w:lang w:eastAsia="ar-SA"/>
        </w:rPr>
      </w:pPr>
    </w:p>
    <w:p w14:paraId="7BEDE65D" w14:textId="77777777" w:rsidR="0036201C" w:rsidRPr="00CB18A1" w:rsidRDefault="0036201C" w:rsidP="0036201C">
      <w:pPr>
        <w:tabs>
          <w:tab w:val="left" w:pos="720"/>
        </w:tabs>
        <w:suppressAutoHyphens/>
        <w:jc w:val="both"/>
        <w:rPr>
          <w:rFonts w:ascii="Calibri" w:hAnsi="Calibri" w:cs="Calibri"/>
          <w:sz w:val="22"/>
          <w:szCs w:val="22"/>
          <w:lang w:eastAsia="ar-SA"/>
        </w:rPr>
      </w:pPr>
      <w:r>
        <w:rPr>
          <w:rFonts w:ascii="Calibri" w:hAnsi="Calibri" w:cs="Calibri"/>
          <w:sz w:val="22"/>
          <w:szCs w:val="22"/>
          <w:lang w:eastAsia="ar-SA"/>
        </w:rPr>
        <w:t>Sous réserve de modification, l</w:t>
      </w:r>
      <w:r w:rsidRPr="00CB18A1">
        <w:rPr>
          <w:rFonts w:ascii="Calibri" w:hAnsi="Calibri" w:cs="Calibri"/>
          <w:sz w:val="22"/>
          <w:szCs w:val="22"/>
          <w:lang w:eastAsia="ar-SA"/>
        </w:rPr>
        <w:t>a liquidatio</w:t>
      </w:r>
      <w:r>
        <w:rPr>
          <w:rFonts w:ascii="Calibri" w:hAnsi="Calibri" w:cs="Calibri"/>
          <w:sz w:val="22"/>
          <w:szCs w:val="22"/>
          <w:lang w:eastAsia="ar-SA"/>
        </w:rPr>
        <w:t>n de la subvention se fera en 2</w:t>
      </w:r>
      <w:r w:rsidRPr="00CB18A1">
        <w:rPr>
          <w:rFonts w:ascii="Calibri" w:hAnsi="Calibri" w:cs="Calibri"/>
          <w:sz w:val="22"/>
          <w:szCs w:val="22"/>
          <w:lang w:eastAsia="ar-SA"/>
        </w:rPr>
        <w:t xml:space="preserve"> tranches sur base du schéma suivant :</w:t>
      </w:r>
    </w:p>
    <w:p w14:paraId="70AB72BF" w14:textId="77777777" w:rsidR="0036201C" w:rsidRPr="00CB18A1" w:rsidRDefault="0036201C" w:rsidP="0036201C">
      <w:pPr>
        <w:tabs>
          <w:tab w:val="left" w:pos="720"/>
        </w:tabs>
        <w:suppressAutoHyphens/>
        <w:jc w:val="both"/>
        <w:rPr>
          <w:rFonts w:ascii="Calibri" w:hAnsi="Calibri" w:cs="Calibri"/>
          <w:sz w:val="22"/>
          <w:szCs w:val="22"/>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2"/>
        <w:gridCol w:w="1892"/>
      </w:tblGrid>
      <w:tr w:rsidR="0036201C" w:rsidRPr="00CB18A1" w14:paraId="370DA4F7" w14:textId="77777777" w:rsidTr="00BB4244">
        <w:tc>
          <w:tcPr>
            <w:tcW w:w="1892" w:type="dxa"/>
            <w:shd w:val="clear" w:color="auto" w:fill="auto"/>
          </w:tcPr>
          <w:p w14:paraId="7C5DF80D" w14:textId="77777777" w:rsidR="0036201C" w:rsidRPr="00CB18A1" w:rsidRDefault="0036201C" w:rsidP="00BB4244">
            <w:pPr>
              <w:tabs>
                <w:tab w:val="left" w:pos="720"/>
              </w:tabs>
              <w:suppressAutoHyphens/>
              <w:jc w:val="both"/>
              <w:rPr>
                <w:rFonts w:ascii="Calibri" w:hAnsi="Calibri" w:cs="Calibri"/>
                <w:sz w:val="22"/>
                <w:szCs w:val="22"/>
                <w:lang w:eastAsia="ar-SA"/>
              </w:rPr>
            </w:pPr>
            <w:r>
              <w:rPr>
                <w:rFonts w:ascii="Calibri" w:hAnsi="Calibri" w:cs="Calibri"/>
                <w:sz w:val="22"/>
                <w:szCs w:val="22"/>
                <w:lang w:eastAsia="ar-SA"/>
              </w:rPr>
              <w:t>2020</w:t>
            </w:r>
          </w:p>
        </w:tc>
        <w:tc>
          <w:tcPr>
            <w:tcW w:w="1892" w:type="dxa"/>
            <w:shd w:val="clear" w:color="auto" w:fill="auto"/>
          </w:tcPr>
          <w:p w14:paraId="3C0215DD" w14:textId="77777777" w:rsidR="0036201C" w:rsidRPr="00CB18A1" w:rsidRDefault="0036201C" w:rsidP="00BB4244">
            <w:pPr>
              <w:tabs>
                <w:tab w:val="left" w:pos="720"/>
              </w:tabs>
              <w:suppressAutoHyphens/>
              <w:jc w:val="both"/>
              <w:rPr>
                <w:rFonts w:ascii="Calibri" w:hAnsi="Calibri" w:cs="Calibri"/>
                <w:sz w:val="22"/>
                <w:szCs w:val="22"/>
                <w:lang w:eastAsia="ar-SA"/>
              </w:rPr>
            </w:pPr>
            <w:r>
              <w:rPr>
                <w:rFonts w:ascii="Calibri" w:hAnsi="Calibri" w:cs="Calibri"/>
                <w:sz w:val="22"/>
                <w:szCs w:val="22"/>
                <w:lang w:eastAsia="ar-SA"/>
              </w:rPr>
              <w:t>2022</w:t>
            </w:r>
          </w:p>
        </w:tc>
      </w:tr>
      <w:tr w:rsidR="0036201C" w:rsidRPr="00CB18A1" w14:paraId="564F1E20" w14:textId="77777777" w:rsidTr="00BB4244">
        <w:tc>
          <w:tcPr>
            <w:tcW w:w="1892" w:type="dxa"/>
            <w:shd w:val="clear" w:color="auto" w:fill="auto"/>
          </w:tcPr>
          <w:p w14:paraId="217E5DDE" w14:textId="77777777" w:rsidR="0036201C" w:rsidRPr="00CB18A1" w:rsidRDefault="0036201C" w:rsidP="00BB4244">
            <w:pPr>
              <w:tabs>
                <w:tab w:val="left" w:pos="720"/>
              </w:tabs>
              <w:suppressAutoHyphens/>
              <w:jc w:val="both"/>
              <w:rPr>
                <w:rFonts w:ascii="Calibri" w:hAnsi="Calibri" w:cs="Calibri"/>
                <w:sz w:val="22"/>
                <w:szCs w:val="22"/>
                <w:lang w:eastAsia="ar-SA"/>
              </w:rPr>
            </w:pPr>
            <w:r w:rsidRPr="00CB18A1">
              <w:rPr>
                <w:rFonts w:ascii="Calibri" w:hAnsi="Calibri" w:cs="Calibri"/>
                <w:sz w:val="22"/>
                <w:szCs w:val="22"/>
                <w:lang w:eastAsia="ar-SA"/>
              </w:rPr>
              <w:t xml:space="preserve">Tranche 1 : Avance de </w:t>
            </w:r>
            <w:r>
              <w:rPr>
                <w:rFonts w:ascii="Calibri" w:hAnsi="Calibri" w:cs="Calibri"/>
                <w:sz w:val="22"/>
                <w:szCs w:val="22"/>
                <w:lang w:eastAsia="ar-SA"/>
              </w:rPr>
              <w:t xml:space="preserve">80% </w:t>
            </w:r>
          </w:p>
        </w:tc>
        <w:tc>
          <w:tcPr>
            <w:tcW w:w="1892" w:type="dxa"/>
            <w:shd w:val="clear" w:color="auto" w:fill="auto"/>
          </w:tcPr>
          <w:p w14:paraId="07E3C1BA" w14:textId="77777777" w:rsidR="0036201C" w:rsidRDefault="0036201C" w:rsidP="00BB4244">
            <w:pPr>
              <w:tabs>
                <w:tab w:val="left" w:pos="720"/>
              </w:tabs>
              <w:suppressAutoHyphens/>
              <w:jc w:val="both"/>
              <w:rPr>
                <w:rFonts w:ascii="Calibri" w:hAnsi="Calibri" w:cs="Calibri"/>
                <w:sz w:val="22"/>
                <w:szCs w:val="22"/>
                <w:lang w:eastAsia="ar-SA"/>
              </w:rPr>
            </w:pPr>
            <w:r>
              <w:rPr>
                <w:rFonts w:ascii="Calibri" w:hAnsi="Calibri" w:cs="Calibri"/>
                <w:sz w:val="22"/>
                <w:szCs w:val="22"/>
                <w:lang w:eastAsia="ar-SA"/>
              </w:rPr>
              <w:t xml:space="preserve">Tranche 2 : </w:t>
            </w:r>
          </w:p>
          <w:p w14:paraId="478BB943" w14:textId="77777777" w:rsidR="0036201C" w:rsidRPr="00CB18A1" w:rsidRDefault="0036201C" w:rsidP="00BB4244">
            <w:pPr>
              <w:tabs>
                <w:tab w:val="left" w:pos="720"/>
              </w:tabs>
              <w:suppressAutoHyphens/>
              <w:jc w:val="both"/>
              <w:rPr>
                <w:rFonts w:ascii="Calibri" w:hAnsi="Calibri" w:cs="Calibri"/>
                <w:sz w:val="22"/>
                <w:szCs w:val="22"/>
                <w:lang w:eastAsia="ar-SA"/>
              </w:rPr>
            </w:pPr>
            <w:r>
              <w:rPr>
                <w:rFonts w:ascii="Calibri" w:hAnsi="Calibri" w:cs="Calibri"/>
                <w:sz w:val="22"/>
                <w:szCs w:val="22"/>
                <w:lang w:eastAsia="ar-SA"/>
              </w:rPr>
              <w:t>Solde de 20%</w:t>
            </w:r>
          </w:p>
        </w:tc>
      </w:tr>
    </w:tbl>
    <w:p w14:paraId="344382D9" w14:textId="77777777" w:rsidR="0036201C" w:rsidRPr="00CB18A1" w:rsidRDefault="0036201C" w:rsidP="0036201C">
      <w:pPr>
        <w:spacing w:after="160" w:line="259" w:lineRule="auto"/>
        <w:contextualSpacing/>
        <w:jc w:val="both"/>
        <w:rPr>
          <w:rFonts w:ascii="Calibri" w:hAnsi="Calibri" w:cs="Calibri"/>
          <w:color w:val="FF0000"/>
          <w:sz w:val="22"/>
          <w:szCs w:val="22"/>
          <w:shd w:val="clear" w:color="auto" w:fill="FFFFFF"/>
          <w:lang w:eastAsia="fr-BE"/>
        </w:rPr>
      </w:pPr>
    </w:p>
    <w:p w14:paraId="1CFF94C7" w14:textId="77777777" w:rsidR="0036201C" w:rsidRPr="00CB18A1" w:rsidRDefault="0036201C" w:rsidP="0036201C">
      <w:pPr>
        <w:tabs>
          <w:tab w:val="left" w:pos="720"/>
        </w:tabs>
        <w:suppressAutoHyphens/>
        <w:jc w:val="both"/>
        <w:rPr>
          <w:rFonts w:ascii="Calibri" w:hAnsi="Calibri" w:cs="Calibri"/>
          <w:sz w:val="22"/>
          <w:szCs w:val="22"/>
          <w:lang w:eastAsia="ar-SA"/>
        </w:rPr>
      </w:pPr>
      <w:r w:rsidRPr="00CB18A1">
        <w:rPr>
          <w:rFonts w:ascii="Calibri" w:hAnsi="Calibri" w:cs="Calibri"/>
          <w:sz w:val="22"/>
          <w:szCs w:val="22"/>
          <w:lang w:eastAsia="ar-SA"/>
        </w:rPr>
        <w:t>La coordination communale est l’interlocuteur privilégié pour transmettre ou répondre aux questions des écoles et des partenaires des projets sur la procédure des pièces justificatives.</w:t>
      </w:r>
    </w:p>
    <w:p w14:paraId="13FB56E2" w14:textId="77777777" w:rsidR="0036201C" w:rsidRPr="00CB18A1" w:rsidRDefault="0036201C" w:rsidP="0036201C">
      <w:pPr>
        <w:jc w:val="both"/>
        <w:rPr>
          <w:rFonts w:ascii="Calibri" w:hAnsi="Calibri" w:cs="Calibri"/>
          <w:color w:val="FF0000"/>
          <w:sz w:val="22"/>
          <w:szCs w:val="22"/>
          <w:shd w:val="clear" w:color="auto" w:fill="FFFFFF"/>
          <w:lang w:eastAsia="fr-BE"/>
        </w:rPr>
      </w:pPr>
    </w:p>
    <w:p w14:paraId="2C40E59C" w14:textId="77777777" w:rsidR="0036201C" w:rsidRDefault="0036201C" w:rsidP="0036201C">
      <w:pPr>
        <w:jc w:val="both"/>
        <w:rPr>
          <w:rFonts w:ascii="Calibri" w:hAnsi="Calibri" w:cs="Calibri"/>
          <w:sz w:val="22"/>
          <w:szCs w:val="22"/>
          <w:lang w:eastAsia="ar-SA"/>
        </w:rPr>
      </w:pPr>
      <w:r w:rsidRPr="00CB18A1">
        <w:rPr>
          <w:rFonts w:ascii="Calibri" w:hAnsi="Calibri" w:cs="Calibri"/>
          <w:sz w:val="22"/>
          <w:szCs w:val="22"/>
          <w:lang w:eastAsia="ar-SA"/>
        </w:rPr>
        <w:t>La Commune est un partenaire indispensable de l’appel à projets DAS. En effet, les subventions octroyées aux écoles dans le cadre du présent appel à projets sont versées par la Région de Bruxelles-Capitale à la commune où l’école est localisée. La commune est ensuite chargée de verser les montants dus aux</w:t>
      </w:r>
      <w:r>
        <w:rPr>
          <w:rFonts w:ascii="Calibri" w:hAnsi="Calibri" w:cs="Calibri"/>
          <w:sz w:val="22"/>
          <w:szCs w:val="22"/>
          <w:lang w:eastAsia="ar-SA"/>
        </w:rPr>
        <w:t xml:space="preserve"> porteurs de projets</w:t>
      </w:r>
      <w:r w:rsidRPr="00CB18A1">
        <w:rPr>
          <w:rFonts w:ascii="Calibri" w:hAnsi="Calibri" w:cs="Calibri"/>
          <w:sz w:val="22"/>
          <w:szCs w:val="22"/>
          <w:lang w:eastAsia="ar-SA"/>
        </w:rPr>
        <w:t>.</w:t>
      </w:r>
    </w:p>
    <w:p w14:paraId="50B54C6A" w14:textId="77777777" w:rsidR="0036201C" w:rsidRDefault="0036201C" w:rsidP="0036201C">
      <w:pPr>
        <w:jc w:val="both"/>
        <w:rPr>
          <w:rFonts w:ascii="Calibri" w:hAnsi="Calibri" w:cs="Calibri"/>
          <w:sz w:val="22"/>
          <w:szCs w:val="22"/>
          <w:lang w:eastAsia="ar-SA"/>
        </w:rPr>
      </w:pPr>
    </w:p>
    <w:p w14:paraId="564167EE" w14:textId="77777777" w:rsidR="0036201C" w:rsidRPr="00CB18A1" w:rsidRDefault="0036201C" w:rsidP="0036201C">
      <w:pPr>
        <w:jc w:val="both"/>
        <w:rPr>
          <w:rFonts w:ascii="Calibri" w:hAnsi="Calibri" w:cs="Calibri"/>
          <w:sz w:val="22"/>
          <w:szCs w:val="22"/>
          <w:lang w:eastAsia="ar-SA"/>
        </w:rPr>
      </w:pPr>
    </w:p>
    <w:p w14:paraId="263D051B" w14:textId="77777777" w:rsidR="0036201C" w:rsidRPr="00CB18A1" w:rsidRDefault="00D35367" w:rsidP="00D35367">
      <w:pPr>
        <w:pStyle w:val="Encadr"/>
      </w:pPr>
      <w:r>
        <w:rPr>
          <w:rFonts w:asciiTheme="minorHAnsi" w:hAnsiTheme="minorHAnsi" w:cstheme="minorHAnsi"/>
          <w:b/>
          <w:sz w:val="22"/>
          <w:szCs w:val="22"/>
        </w:rPr>
        <w:t>CALENDRIER ET PROCEDURE</w:t>
      </w:r>
    </w:p>
    <w:p w14:paraId="0DF9A904" w14:textId="77777777" w:rsidR="0036201C" w:rsidRPr="00CB18A1" w:rsidRDefault="0036201C" w:rsidP="0036201C">
      <w:pPr>
        <w:jc w:val="both"/>
        <w:rPr>
          <w:rFonts w:ascii="Calibri" w:hAnsi="Calibri" w:cs="Calibri"/>
          <w:sz w:val="22"/>
          <w:szCs w:val="22"/>
        </w:rPr>
      </w:pPr>
    </w:p>
    <w:p w14:paraId="3DD5A784" w14:textId="77777777" w:rsidR="0036201C" w:rsidRPr="00C47E07" w:rsidRDefault="0036201C" w:rsidP="0036201C">
      <w:pPr>
        <w:jc w:val="both"/>
        <w:rPr>
          <w:rFonts w:ascii="Calibri" w:hAnsi="Calibri" w:cs="Calibri"/>
          <w:sz w:val="22"/>
          <w:szCs w:val="22"/>
          <w:shd w:val="clear" w:color="auto" w:fill="FFFFFF"/>
          <w:lang w:val="fr-BE" w:eastAsia="fr-BE"/>
        </w:rPr>
      </w:pPr>
      <w:r w:rsidRPr="00C47E07">
        <w:rPr>
          <w:rFonts w:ascii="Calibri" w:hAnsi="Calibri" w:cs="Calibri"/>
          <w:b/>
          <w:sz w:val="22"/>
          <w:szCs w:val="22"/>
          <w:shd w:val="clear" w:color="auto" w:fill="FFFFFF"/>
          <w:lang w:val="fr-BE" w:eastAsia="fr-BE"/>
        </w:rPr>
        <w:t>Le dossier de candidature (c’est-à-dire le formulaire de candidature accompagné du budget du projet</w:t>
      </w:r>
      <w:r w:rsidRPr="00C47E07">
        <w:rPr>
          <w:rFonts w:ascii="Calibri" w:hAnsi="Calibri" w:cs="Calibri"/>
          <w:sz w:val="22"/>
          <w:szCs w:val="22"/>
          <w:shd w:val="clear" w:color="auto" w:fill="FFFFFF"/>
          <w:lang w:val="fr-BE" w:eastAsia="fr-BE"/>
        </w:rPr>
        <w:t xml:space="preserve"> doit être transmis par le porteur de projet au Bourgmestre (ou à son délégué) de la commune dans laquelle l’école est située. </w:t>
      </w:r>
    </w:p>
    <w:p w14:paraId="48883B1C" w14:textId="77777777" w:rsidR="0036201C" w:rsidRDefault="0036201C" w:rsidP="0036201C">
      <w:pPr>
        <w:jc w:val="both"/>
        <w:rPr>
          <w:rFonts w:ascii="Calibri" w:hAnsi="Calibri" w:cs="Calibri"/>
          <w:sz w:val="22"/>
          <w:szCs w:val="22"/>
          <w:shd w:val="clear" w:color="auto" w:fill="FFFFFF"/>
          <w:lang w:val="fr-BE" w:eastAsia="fr-BE"/>
        </w:rPr>
      </w:pPr>
    </w:p>
    <w:p w14:paraId="2D5077F1" w14:textId="77777777" w:rsidR="0036201C" w:rsidRDefault="0036201C" w:rsidP="0036201C">
      <w:pPr>
        <w:jc w:val="both"/>
        <w:rPr>
          <w:rFonts w:ascii="Calibri" w:hAnsi="Calibri" w:cs="Calibri"/>
          <w:sz w:val="22"/>
          <w:szCs w:val="22"/>
          <w:shd w:val="clear" w:color="auto" w:fill="FFFFFF"/>
          <w:lang w:val="fr-BE" w:eastAsia="fr-BE"/>
        </w:rPr>
      </w:pPr>
      <w:r w:rsidRPr="00C47E07">
        <w:rPr>
          <w:rFonts w:ascii="Calibri" w:hAnsi="Calibri" w:cs="Calibri"/>
          <w:sz w:val="22"/>
          <w:szCs w:val="22"/>
          <w:shd w:val="clear" w:color="auto" w:fill="FFFFFF"/>
          <w:lang w:val="fr-BE" w:eastAsia="fr-BE"/>
        </w:rPr>
        <w:t xml:space="preserve">Ces documents doivent être transmis par voie électronique (sous format éditable – </w:t>
      </w:r>
      <w:proofErr w:type="spellStart"/>
      <w:r w:rsidRPr="00C47E07">
        <w:rPr>
          <w:rFonts w:ascii="Calibri" w:hAnsi="Calibri" w:cs="Calibri"/>
          <w:sz w:val="22"/>
          <w:szCs w:val="22"/>
          <w:shd w:val="clear" w:color="auto" w:fill="FFFFFF"/>
          <w:lang w:val="fr-BE" w:eastAsia="fr-BE"/>
        </w:rPr>
        <w:t>word</w:t>
      </w:r>
      <w:proofErr w:type="spellEnd"/>
      <w:r w:rsidRPr="00C47E07">
        <w:rPr>
          <w:rFonts w:ascii="Calibri" w:hAnsi="Calibri" w:cs="Calibri"/>
          <w:sz w:val="22"/>
          <w:szCs w:val="22"/>
          <w:shd w:val="clear" w:color="auto" w:fill="FFFFFF"/>
          <w:lang w:val="fr-BE" w:eastAsia="fr-BE"/>
        </w:rPr>
        <w:t>, OpenOffice, …) à :</w:t>
      </w:r>
    </w:p>
    <w:p w14:paraId="03161911" w14:textId="77777777" w:rsidR="0036201C" w:rsidRPr="00C47E07" w:rsidRDefault="0036201C" w:rsidP="0036201C">
      <w:pPr>
        <w:jc w:val="both"/>
        <w:rPr>
          <w:rFonts w:ascii="Calibri" w:hAnsi="Calibri" w:cs="Calibri"/>
          <w:sz w:val="22"/>
          <w:szCs w:val="22"/>
          <w:shd w:val="clear" w:color="auto" w:fill="FFFFFF"/>
          <w:lang w:val="fr-BE" w:eastAsia="fr-BE"/>
        </w:rPr>
      </w:pPr>
    </w:p>
    <w:p w14:paraId="01CC63B7" w14:textId="77777777" w:rsidR="0036201C" w:rsidRPr="00EF7132" w:rsidRDefault="0036201C" w:rsidP="0036201C">
      <w:pPr>
        <w:keepNext/>
        <w:numPr>
          <w:ilvl w:val="0"/>
          <w:numId w:val="9"/>
        </w:numPr>
        <w:tabs>
          <w:tab w:val="left" w:pos="0"/>
        </w:tabs>
        <w:suppressAutoHyphens/>
        <w:jc w:val="both"/>
        <w:outlineLvl w:val="2"/>
        <w:rPr>
          <w:rFonts w:ascii="Calibri" w:hAnsi="Calibri" w:cs="Calibri"/>
          <w:b/>
          <w:sz w:val="22"/>
          <w:szCs w:val="22"/>
          <w:lang w:eastAsia="ar-SA"/>
        </w:rPr>
      </w:pPr>
      <w:proofErr w:type="spellStart"/>
      <w:r w:rsidRPr="00EF7132">
        <w:rPr>
          <w:rFonts w:ascii="Calibri" w:hAnsi="Calibri" w:cs="Calibri"/>
          <w:b/>
          <w:sz w:val="22"/>
          <w:szCs w:val="22"/>
          <w:lang w:eastAsia="ar-SA"/>
        </w:rPr>
        <w:t>Perspective.brussels</w:t>
      </w:r>
      <w:proofErr w:type="spellEnd"/>
      <w:r w:rsidRPr="00EF7132">
        <w:rPr>
          <w:rFonts w:ascii="Calibri" w:hAnsi="Calibri" w:cs="Calibri"/>
          <w:b/>
          <w:sz w:val="22"/>
          <w:szCs w:val="22"/>
          <w:lang w:eastAsia="ar-SA"/>
        </w:rPr>
        <w:t xml:space="preserve"> - Service Ecole</w:t>
      </w:r>
    </w:p>
    <w:p w14:paraId="191A225A" w14:textId="77777777" w:rsidR="0036201C" w:rsidRPr="00EF7132" w:rsidRDefault="0036201C" w:rsidP="0036201C">
      <w:pPr>
        <w:keepNext/>
        <w:numPr>
          <w:ilvl w:val="2"/>
          <w:numId w:val="0"/>
        </w:numPr>
        <w:tabs>
          <w:tab w:val="left" w:pos="0"/>
        </w:tabs>
        <w:suppressAutoHyphens/>
        <w:ind w:left="708"/>
        <w:jc w:val="both"/>
        <w:outlineLvl w:val="2"/>
        <w:rPr>
          <w:rFonts w:ascii="Calibri" w:hAnsi="Calibri" w:cs="Calibri"/>
          <w:b/>
          <w:sz w:val="22"/>
          <w:szCs w:val="22"/>
          <w:lang w:eastAsia="ar-SA"/>
        </w:rPr>
      </w:pPr>
      <w:r w:rsidRPr="00EF7132">
        <w:rPr>
          <w:rFonts w:ascii="Calibri" w:hAnsi="Calibri" w:cs="Calibri"/>
          <w:b/>
          <w:sz w:val="22"/>
          <w:szCs w:val="22"/>
          <w:lang w:eastAsia="ar-SA"/>
        </w:rPr>
        <w:t>Dispositif d’Accrochage Scolaire de la Région de Bruxelles-Capitale</w:t>
      </w:r>
    </w:p>
    <w:p w14:paraId="1AA48A05" w14:textId="77777777" w:rsidR="0036201C" w:rsidRPr="00EF7132" w:rsidRDefault="0036201C" w:rsidP="0036201C">
      <w:pPr>
        <w:suppressAutoHyphens/>
        <w:ind w:left="708"/>
        <w:jc w:val="both"/>
        <w:rPr>
          <w:rFonts w:ascii="Calibri" w:hAnsi="Calibri" w:cs="Calibri"/>
          <w:b/>
          <w:sz w:val="22"/>
          <w:szCs w:val="22"/>
          <w:lang w:eastAsia="ar-SA"/>
        </w:rPr>
      </w:pPr>
      <w:r w:rsidRPr="00EF7132">
        <w:rPr>
          <w:rFonts w:ascii="Calibri" w:hAnsi="Calibri" w:cs="Calibri"/>
          <w:b/>
          <w:sz w:val="22"/>
          <w:szCs w:val="22"/>
          <w:lang w:eastAsia="ar-SA"/>
        </w:rPr>
        <w:t>LABIAU Pascale, Coordonnatrice</w:t>
      </w:r>
    </w:p>
    <w:p w14:paraId="354F9DEE" w14:textId="77777777" w:rsidR="0036201C" w:rsidRPr="00EF7132" w:rsidRDefault="0036201C" w:rsidP="0036201C">
      <w:pPr>
        <w:suppressAutoHyphens/>
        <w:ind w:left="708"/>
        <w:jc w:val="both"/>
        <w:rPr>
          <w:rFonts w:ascii="Calibri" w:hAnsi="Calibri" w:cs="Calibri"/>
          <w:b/>
          <w:sz w:val="22"/>
          <w:szCs w:val="22"/>
          <w:lang w:eastAsia="ar-SA"/>
        </w:rPr>
      </w:pPr>
      <w:r w:rsidRPr="00EF7132">
        <w:rPr>
          <w:rFonts w:ascii="Calibri" w:hAnsi="Calibri" w:cs="Calibri"/>
          <w:b/>
          <w:sz w:val="22"/>
          <w:szCs w:val="22"/>
          <w:lang w:eastAsia="ar-SA"/>
        </w:rPr>
        <w:t>Rue de Namur 59</w:t>
      </w:r>
    </w:p>
    <w:p w14:paraId="4A6A7903" w14:textId="77777777" w:rsidR="0036201C" w:rsidRPr="00EF7132" w:rsidRDefault="0036201C" w:rsidP="0036201C">
      <w:pPr>
        <w:suppressAutoHyphens/>
        <w:ind w:left="708"/>
        <w:jc w:val="both"/>
        <w:rPr>
          <w:rFonts w:ascii="Calibri" w:hAnsi="Calibri" w:cs="Calibri"/>
          <w:b/>
          <w:sz w:val="22"/>
          <w:szCs w:val="22"/>
          <w:lang w:eastAsia="ar-SA"/>
        </w:rPr>
      </w:pPr>
      <w:r w:rsidRPr="00EF7132">
        <w:rPr>
          <w:rFonts w:ascii="Calibri" w:hAnsi="Calibri" w:cs="Calibri"/>
          <w:b/>
          <w:sz w:val="22"/>
          <w:szCs w:val="22"/>
          <w:lang w:eastAsia="ar-SA"/>
        </w:rPr>
        <w:t>1000 Bruxelles</w:t>
      </w:r>
    </w:p>
    <w:p w14:paraId="71B14FA3" w14:textId="77777777" w:rsidR="0036201C" w:rsidRPr="00EF7132" w:rsidRDefault="0036201C" w:rsidP="0036201C">
      <w:pPr>
        <w:suppressAutoHyphens/>
        <w:ind w:left="708"/>
        <w:jc w:val="both"/>
        <w:rPr>
          <w:rFonts w:ascii="Calibri" w:hAnsi="Calibri" w:cs="Calibri"/>
          <w:b/>
          <w:sz w:val="22"/>
          <w:szCs w:val="22"/>
          <w:lang w:eastAsia="ar-SA"/>
        </w:rPr>
      </w:pPr>
      <w:r w:rsidRPr="00EF7132">
        <w:rPr>
          <w:rFonts w:ascii="Calibri" w:hAnsi="Calibri" w:cs="Calibri"/>
          <w:b/>
          <w:sz w:val="22"/>
          <w:szCs w:val="22"/>
          <w:lang w:eastAsia="ar-SA"/>
        </w:rPr>
        <w:t>Téléphone : 0498/94.44.00</w:t>
      </w:r>
    </w:p>
    <w:p w14:paraId="3A492178" w14:textId="77777777" w:rsidR="0036201C" w:rsidRDefault="0036201C" w:rsidP="0036201C">
      <w:pPr>
        <w:suppressAutoHyphens/>
        <w:ind w:firstLine="708"/>
        <w:jc w:val="both"/>
        <w:rPr>
          <w:rFonts w:ascii="Calibri" w:hAnsi="Calibri" w:cs="Calibri"/>
          <w:sz w:val="22"/>
          <w:szCs w:val="22"/>
          <w:lang w:val="de-DE" w:eastAsia="ar-SA"/>
        </w:rPr>
      </w:pPr>
      <w:proofErr w:type="spellStart"/>
      <w:r w:rsidRPr="00CB18A1">
        <w:rPr>
          <w:rFonts w:ascii="Calibri" w:hAnsi="Calibri" w:cs="Calibri"/>
          <w:sz w:val="22"/>
          <w:szCs w:val="22"/>
          <w:lang w:val="de-DE" w:eastAsia="ar-SA"/>
        </w:rPr>
        <w:t>E-mail</w:t>
      </w:r>
      <w:proofErr w:type="spellEnd"/>
      <w:r w:rsidRPr="00CB18A1">
        <w:rPr>
          <w:rFonts w:ascii="Calibri" w:hAnsi="Calibri" w:cs="Calibri"/>
          <w:sz w:val="22"/>
          <w:szCs w:val="22"/>
          <w:lang w:val="de-DE" w:eastAsia="ar-SA"/>
        </w:rPr>
        <w:t xml:space="preserve"> : </w:t>
      </w:r>
      <w:hyperlink r:id="rId8" w:history="1">
        <w:r w:rsidRPr="00CE201C">
          <w:rPr>
            <w:rStyle w:val="Lienhypertexte"/>
            <w:rFonts w:ascii="Calibri" w:hAnsi="Calibri" w:cs="Calibri"/>
            <w:sz w:val="22"/>
            <w:szCs w:val="22"/>
            <w:lang w:val="de-DE" w:eastAsia="ar-SA"/>
          </w:rPr>
          <w:t>plabiau@perspective.brussels</w:t>
        </w:r>
      </w:hyperlink>
    </w:p>
    <w:p w14:paraId="2295B8CF" w14:textId="77777777" w:rsidR="0036201C" w:rsidRDefault="0036201C" w:rsidP="0036201C">
      <w:pPr>
        <w:suppressAutoHyphens/>
        <w:ind w:firstLine="708"/>
        <w:jc w:val="both"/>
        <w:rPr>
          <w:rFonts w:ascii="Calibri" w:hAnsi="Calibri" w:cs="Calibri"/>
          <w:sz w:val="22"/>
          <w:szCs w:val="22"/>
          <w:lang w:val="de-DE" w:eastAsia="ar-SA"/>
        </w:rPr>
      </w:pPr>
    </w:p>
    <w:p w14:paraId="64DFAA39" w14:textId="77777777" w:rsidR="0036201C" w:rsidRPr="00EF7132" w:rsidRDefault="0036201C" w:rsidP="0036201C">
      <w:pPr>
        <w:numPr>
          <w:ilvl w:val="0"/>
          <w:numId w:val="9"/>
        </w:numPr>
        <w:suppressAutoHyphens/>
        <w:jc w:val="both"/>
        <w:rPr>
          <w:rFonts w:ascii="Calibri" w:hAnsi="Calibri" w:cs="Calibri"/>
          <w:b/>
          <w:sz w:val="22"/>
          <w:szCs w:val="22"/>
          <w:shd w:val="clear" w:color="auto" w:fill="FFFFFF"/>
          <w:lang w:val="fr-BE" w:eastAsia="fr-BE"/>
        </w:rPr>
      </w:pPr>
      <w:proofErr w:type="spellStart"/>
      <w:r w:rsidRPr="00EF7132">
        <w:rPr>
          <w:rFonts w:ascii="Calibri" w:hAnsi="Calibri" w:cs="Calibri"/>
          <w:b/>
          <w:sz w:val="22"/>
          <w:szCs w:val="22"/>
          <w:lang w:val="de-DE" w:eastAsia="ar-SA"/>
        </w:rPr>
        <w:t>Aux</w:t>
      </w:r>
      <w:proofErr w:type="spellEnd"/>
      <w:r w:rsidRPr="00EF7132">
        <w:rPr>
          <w:rFonts w:ascii="Calibri" w:hAnsi="Calibri" w:cs="Calibri"/>
          <w:b/>
          <w:sz w:val="22"/>
          <w:szCs w:val="22"/>
          <w:lang w:val="de-DE" w:eastAsia="ar-SA"/>
        </w:rPr>
        <w:t xml:space="preserve"> </w:t>
      </w:r>
      <w:proofErr w:type="spellStart"/>
      <w:r w:rsidRPr="00EF7132">
        <w:rPr>
          <w:rFonts w:ascii="Calibri" w:hAnsi="Calibri" w:cs="Calibri"/>
          <w:b/>
          <w:sz w:val="22"/>
          <w:szCs w:val="22"/>
          <w:lang w:val="de-DE" w:eastAsia="ar-SA"/>
        </w:rPr>
        <w:t>coordinations</w:t>
      </w:r>
      <w:proofErr w:type="spellEnd"/>
      <w:r w:rsidRPr="00EF7132">
        <w:rPr>
          <w:rFonts w:ascii="Calibri" w:hAnsi="Calibri" w:cs="Calibri"/>
          <w:b/>
          <w:sz w:val="22"/>
          <w:szCs w:val="22"/>
          <w:lang w:val="de-DE" w:eastAsia="ar-SA"/>
        </w:rPr>
        <w:t xml:space="preserve"> </w:t>
      </w:r>
      <w:proofErr w:type="spellStart"/>
      <w:r w:rsidRPr="00EF7132">
        <w:rPr>
          <w:rFonts w:ascii="Calibri" w:hAnsi="Calibri" w:cs="Calibri"/>
          <w:b/>
          <w:sz w:val="22"/>
          <w:szCs w:val="22"/>
          <w:lang w:val="de-DE" w:eastAsia="ar-SA"/>
        </w:rPr>
        <w:t>communales</w:t>
      </w:r>
      <w:proofErr w:type="spellEnd"/>
      <w:r w:rsidRPr="00EF7132">
        <w:rPr>
          <w:rFonts w:ascii="Calibri" w:hAnsi="Calibri" w:cs="Calibri"/>
          <w:b/>
          <w:sz w:val="22"/>
          <w:szCs w:val="22"/>
          <w:lang w:val="de-DE" w:eastAsia="ar-SA"/>
        </w:rPr>
        <w:t>, les</w:t>
      </w:r>
      <w:r w:rsidRPr="00EF7132">
        <w:rPr>
          <w:rFonts w:ascii="Calibri" w:hAnsi="Calibri" w:cs="Calibri"/>
          <w:b/>
          <w:sz w:val="22"/>
          <w:szCs w:val="22"/>
          <w:shd w:val="clear" w:color="auto" w:fill="FFFFFF"/>
          <w:lang w:val="fr-BE" w:eastAsia="fr-BE"/>
        </w:rPr>
        <w:t xml:space="preserve"> coordonnées des personnes à contacter au sein des communes sont dans la liste annexée.</w:t>
      </w:r>
    </w:p>
    <w:p w14:paraId="7392426B" w14:textId="77777777" w:rsidR="0036201C" w:rsidRPr="00C47E07" w:rsidRDefault="0036201C" w:rsidP="0036201C">
      <w:pPr>
        <w:suppressAutoHyphens/>
        <w:ind w:left="720"/>
        <w:jc w:val="both"/>
        <w:rPr>
          <w:rFonts w:ascii="Calibri" w:hAnsi="Calibri" w:cs="Calibri"/>
          <w:sz w:val="22"/>
          <w:szCs w:val="22"/>
          <w:shd w:val="clear" w:color="auto" w:fill="FFFFFF"/>
          <w:lang w:val="fr-BE" w:eastAsia="fr-BE"/>
        </w:rPr>
      </w:pPr>
    </w:p>
    <w:p w14:paraId="4D0AEA6C" w14:textId="77777777" w:rsidR="0036201C" w:rsidRPr="00C47E07" w:rsidRDefault="0036201C" w:rsidP="0036201C">
      <w:pPr>
        <w:jc w:val="both"/>
        <w:rPr>
          <w:rFonts w:ascii="Calibri" w:hAnsi="Calibri" w:cs="Calibri"/>
          <w:sz w:val="22"/>
          <w:szCs w:val="22"/>
          <w:shd w:val="clear" w:color="auto" w:fill="FFFFFF"/>
          <w:lang w:val="fr-BE" w:eastAsia="fr-BE"/>
        </w:rPr>
      </w:pPr>
      <w:r w:rsidRPr="00C47E07">
        <w:rPr>
          <w:rFonts w:ascii="Calibri" w:hAnsi="Calibri" w:cs="Calibri"/>
          <w:sz w:val="22"/>
          <w:szCs w:val="22"/>
          <w:shd w:val="clear" w:color="auto" w:fill="FFFFFF"/>
          <w:lang w:val="fr-BE" w:eastAsia="fr-BE"/>
        </w:rPr>
        <w:t>Ce formulaire de candidature sous format « PDF » doit impérativement être signé pour accord par une autorité habilitée à engager le demandeur ainsi que par chaque partenaire associé au projet.</w:t>
      </w:r>
    </w:p>
    <w:p w14:paraId="36D00C46" w14:textId="77777777" w:rsidR="0036201C" w:rsidRPr="00E03DBF" w:rsidRDefault="0036201C" w:rsidP="0036201C">
      <w:pPr>
        <w:jc w:val="both"/>
        <w:rPr>
          <w:rFonts w:ascii="Calibri" w:hAnsi="Calibri" w:cs="Calibri"/>
          <w:sz w:val="22"/>
          <w:szCs w:val="22"/>
          <w:highlight w:val="yellow"/>
          <w:shd w:val="clear" w:color="auto" w:fill="FFFFFF"/>
          <w:lang w:val="fr-BE" w:eastAsia="fr-BE"/>
        </w:rPr>
      </w:pPr>
    </w:p>
    <w:p w14:paraId="6673A781" w14:textId="77777777" w:rsidR="0036201C" w:rsidRPr="00657F74" w:rsidRDefault="0036201C" w:rsidP="0036201C">
      <w:r w:rsidRPr="00657F74">
        <w:rPr>
          <w:rFonts w:ascii="Calibri" w:hAnsi="Calibri" w:cs="Calibri"/>
          <w:sz w:val="22"/>
          <w:szCs w:val="22"/>
          <w:shd w:val="clear" w:color="auto" w:fill="FFFFFF"/>
          <w:lang w:val="fr-BE" w:eastAsia="fr-BE"/>
        </w:rPr>
        <w:t>Le formulaire de candidature est téléchargeable via le lien suivant :</w:t>
      </w:r>
      <w:r w:rsidRPr="00657F74">
        <w:rPr>
          <w:rFonts w:ascii="Calibri" w:hAnsi="Calibri" w:cs="Calibri"/>
          <w:color w:val="FF0000"/>
          <w:sz w:val="22"/>
          <w:szCs w:val="22"/>
          <w:shd w:val="clear" w:color="auto" w:fill="FFFFFF"/>
          <w:lang w:val="fr-BE" w:eastAsia="fr-BE"/>
        </w:rPr>
        <w:t xml:space="preserve"> </w:t>
      </w:r>
    </w:p>
    <w:p w14:paraId="2A524E38" w14:textId="75E3B0B0" w:rsidR="0036201C" w:rsidRDefault="00B9123F" w:rsidP="0036201C">
      <w:pPr>
        <w:tabs>
          <w:tab w:val="left" w:pos="720"/>
          <w:tab w:val="left" w:pos="1080"/>
        </w:tabs>
        <w:suppressAutoHyphens/>
        <w:jc w:val="both"/>
      </w:pPr>
      <w:r w:rsidRPr="00B9123F">
        <w:t xml:space="preserve"> </w:t>
      </w:r>
      <w:hyperlink r:id="rId9" w:history="1">
        <w:r w:rsidRPr="00B9123F">
          <w:rPr>
            <w:rStyle w:val="Lienhypertexte"/>
            <w:color w:val="0000FF"/>
          </w:rPr>
          <w:t>http://accrochagescolaire.brussels/projets-regionaux/appel-projets</w:t>
        </w:r>
      </w:hyperlink>
    </w:p>
    <w:p w14:paraId="3AFE4AD2" w14:textId="77777777" w:rsidR="00B9123F" w:rsidRPr="00CB18A1" w:rsidRDefault="00B9123F" w:rsidP="0036201C">
      <w:pPr>
        <w:tabs>
          <w:tab w:val="left" w:pos="720"/>
          <w:tab w:val="left" w:pos="1080"/>
        </w:tabs>
        <w:suppressAutoHyphens/>
        <w:jc w:val="both"/>
        <w:rPr>
          <w:rFonts w:ascii="Calibri" w:eastAsia="Calibri" w:hAnsi="Calibri" w:cs="Calibri"/>
          <w:color w:val="FF0000"/>
          <w:sz w:val="22"/>
          <w:szCs w:val="22"/>
          <w:lang w:val="fr-BE" w:eastAsia="en-US"/>
        </w:rPr>
      </w:pPr>
    </w:p>
    <w:p w14:paraId="328F741D" w14:textId="77777777" w:rsidR="0036201C" w:rsidRPr="00CB18A1" w:rsidRDefault="0036201C" w:rsidP="0036201C">
      <w:pPr>
        <w:tabs>
          <w:tab w:val="left" w:pos="720"/>
        </w:tabs>
        <w:suppressAutoHyphens/>
        <w:jc w:val="both"/>
        <w:rPr>
          <w:rFonts w:ascii="Calibri" w:hAnsi="Calibri" w:cs="Calibri"/>
          <w:sz w:val="22"/>
          <w:szCs w:val="22"/>
          <w:lang w:eastAsia="ar-SA"/>
        </w:rPr>
      </w:pPr>
      <w:r w:rsidRPr="00CB18A1">
        <w:rPr>
          <w:rFonts w:ascii="Calibri" w:hAnsi="Calibri" w:cs="Calibri"/>
          <w:b/>
          <w:bCs/>
          <w:sz w:val="22"/>
          <w:szCs w:val="22"/>
          <w:lang w:eastAsia="ar-SA"/>
        </w:rPr>
        <w:t xml:space="preserve">Pour le </w:t>
      </w:r>
      <w:r>
        <w:rPr>
          <w:rFonts w:ascii="Calibri" w:hAnsi="Calibri" w:cs="Calibri"/>
          <w:b/>
          <w:bCs/>
          <w:sz w:val="22"/>
          <w:szCs w:val="22"/>
          <w:lang w:eastAsia="ar-SA"/>
        </w:rPr>
        <w:t>1er octobre 2020</w:t>
      </w:r>
      <w:r w:rsidRPr="00CB18A1">
        <w:rPr>
          <w:rFonts w:ascii="Calibri" w:hAnsi="Calibri" w:cs="Calibri"/>
          <w:sz w:val="22"/>
          <w:szCs w:val="22"/>
          <w:lang w:eastAsia="ar-SA"/>
        </w:rPr>
        <w:t xml:space="preserve"> : Les 19 administrations communales doivent faire parvenir au Service Ecole de </w:t>
      </w:r>
      <w:proofErr w:type="spellStart"/>
      <w:proofErr w:type="gramStart"/>
      <w:r w:rsidRPr="00CB18A1">
        <w:rPr>
          <w:rFonts w:ascii="Calibri" w:hAnsi="Calibri" w:cs="Calibri"/>
          <w:sz w:val="22"/>
          <w:szCs w:val="22"/>
          <w:lang w:eastAsia="ar-SA"/>
        </w:rPr>
        <w:t>perspective.brussels</w:t>
      </w:r>
      <w:proofErr w:type="spellEnd"/>
      <w:proofErr w:type="gramEnd"/>
      <w:r w:rsidRPr="00CB18A1">
        <w:rPr>
          <w:rFonts w:ascii="Calibri" w:hAnsi="Calibri" w:cs="Calibri"/>
          <w:sz w:val="22"/>
          <w:szCs w:val="22"/>
          <w:lang w:eastAsia="ar-SA"/>
        </w:rPr>
        <w:t xml:space="preserve"> l</w:t>
      </w:r>
      <w:r w:rsidRPr="00CB18A1">
        <w:rPr>
          <w:rFonts w:ascii="Calibri" w:hAnsi="Calibri" w:cs="Calibri"/>
          <w:b/>
          <w:sz w:val="22"/>
          <w:szCs w:val="22"/>
          <w:shd w:val="clear" w:color="auto" w:fill="FFFFFF"/>
          <w:lang w:val="fr-BE" w:eastAsia="fr-BE"/>
        </w:rPr>
        <w:t xml:space="preserve">e dossier de candidature </w:t>
      </w:r>
      <w:r w:rsidRPr="00CB18A1">
        <w:rPr>
          <w:rFonts w:ascii="Calibri" w:hAnsi="Calibri" w:cs="Calibri"/>
          <w:sz w:val="22"/>
          <w:szCs w:val="22"/>
          <w:lang w:eastAsia="ar-SA"/>
        </w:rPr>
        <w:t>pour les projets introduits aux administrations communales par les écoles situées sur leur territoire.</w:t>
      </w:r>
    </w:p>
    <w:p w14:paraId="44665819" w14:textId="77777777" w:rsidR="0036201C" w:rsidRPr="00CB18A1" w:rsidRDefault="0036201C" w:rsidP="0036201C">
      <w:pPr>
        <w:tabs>
          <w:tab w:val="left" w:pos="720"/>
        </w:tabs>
        <w:suppressAutoHyphens/>
        <w:jc w:val="both"/>
        <w:rPr>
          <w:rFonts w:ascii="Calibri" w:hAnsi="Calibri" w:cs="Calibri"/>
          <w:sz w:val="22"/>
          <w:szCs w:val="22"/>
          <w:lang w:eastAsia="ar-SA"/>
        </w:rPr>
      </w:pPr>
      <w:r w:rsidRPr="00CB18A1">
        <w:rPr>
          <w:rFonts w:ascii="Calibri" w:hAnsi="Calibri" w:cs="Calibri"/>
          <w:sz w:val="22"/>
          <w:szCs w:val="22"/>
          <w:lang w:eastAsia="ar-SA"/>
        </w:rPr>
        <w:t xml:space="preserve">Ces dossiers de candidature doivent impérativement être signés par une autorité communale clairement identifiée. </w:t>
      </w:r>
    </w:p>
    <w:p w14:paraId="254E8F93" w14:textId="77777777" w:rsidR="0036201C" w:rsidRPr="00CB18A1" w:rsidRDefault="0036201C" w:rsidP="0036201C">
      <w:pPr>
        <w:tabs>
          <w:tab w:val="left" w:pos="720"/>
        </w:tabs>
        <w:suppressAutoHyphens/>
        <w:jc w:val="both"/>
        <w:rPr>
          <w:rFonts w:ascii="Calibri" w:hAnsi="Calibri" w:cs="Calibri"/>
          <w:sz w:val="22"/>
          <w:szCs w:val="22"/>
          <w:lang w:eastAsia="ar-SA"/>
        </w:rPr>
      </w:pPr>
    </w:p>
    <w:p w14:paraId="51E6C1BC" w14:textId="77777777" w:rsidR="0036201C" w:rsidRPr="00CB18A1" w:rsidRDefault="0036201C" w:rsidP="0036201C">
      <w:pPr>
        <w:tabs>
          <w:tab w:val="left" w:pos="720"/>
        </w:tabs>
        <w:suppressAutoHyphens/>
        <w:jc w:val="both"/>
        <w:rPr>
          <w:rFonts w:ascii="Calibri" w:hAnsi="Calibri" w:cs="Calibri"/>
          <w:b/>
          <w:sz w:val="22"/>
          <w:szCs w:val="22"/>
          <w:lang w:eastAsia="ar-SA"/>
        </w:rPr>
      </w:pPr>
      <w:r w:rsidRPr="00CB18A1">
        <w:rPr>
          <w:rFonts w:ascii="Calibri" w:hAnsi="Calibri" w:cs="Calibri"/>
          <w:b/>
          <w:sz w:val="22"/>
          <w:szCs w:val="22"/>
          <w:lang w:eastAsia="ar-SA"/>
        </w:rPr>
        <w:t xml:space="preserve">Pour permettre aux communes de respecter la date du </w:t>
      </w:r>
      <w:r>
        <w:rPr>
          <w:rFonts w:ascii="Calibri" w:hAnsi="Calibri" w:cs="Calibri"/>
          <w:b/>
          <w:sz w:val="22"/>
          <w:szCs w:val="22"/>
          <w:lang w:eastAsia="ar-SA"/>
        </w:rPr>
        <w:t>1er octobre 2020</w:t>
      </w:r>
      <w:r w:rsidRPr="00CB18A1">
        <w:rPr>
          <w:rFonts w:ascii="Calibri" w:hAnsi="Calibri" w:cs="Calibri"/>
          <w:b/>
          <w:sz w:val="22"/>
          <w:szCs w:val="22"/>
          <w:lang w:eastAsia="ar-SA"/>
        </w:rPr>
        <w:t>, chaque porteur de projet doit prendre contact avec la coordination DAS au niveau communal pour connaître la date à laquelle les dossiers de candidature doivent être introduits pour signature</w:t>
      </w:r>
      <w:r>
        <w:rPr>
          <w:rFonts w:ascii="Calibri" w:hAnsi="Calibri" w:cs="Calibri"/>
          <w:b/>
          <w:sz w:val="22"/>
          <w:szCs w:val="22"/>
          <w:lang w:eastAsia="ar-SA"/>
        </w:rPr>
        <w:t>.</w:t>
      </w:r>
    </w:p>
    <w:p w14:paraId="1CA32024" w14:textId="77777777" w:rsidR="0036201C" w:rsidRPr="00CB18A1" w:rsidRDefault="0036201C" w:rsidP="0036201C">
      <w:pPr>
        <w:tabs>
          <w:tab w:val="left" w:pos="720"/>
        </w:tabs>
        <w:suppressAutoHyphens/>
        <w:jc w:val="both"/>
        <w:rPr>
          <w:rFonts w:ascii="Calibri" w:hAnsi="Calibri" w:cs="Calibri"/>
          <w:sz w:val="22"/>
          <w:szCs w:val="22"/>
          <w:lang w:val="fr-BE" w:eastAsia="ar-SA"/>
        </w:rPr>
      </w:pPr>
    </w:p>
    <w:p w14:paraId="3914CC8F" w14:textId="77777777" w:rsidR="0036201C" w:rsidRPr="00CB18A1" w:rsidRDefault="0036201C" w:rsidP="0036201C">
      <w:pPr>
        <w:tabs>
          <w:tab w:val="left" w:pos="720"/>
        </w:tabs>
        <w:suppressAutoHyphens/>
        <w:jc w:val="both"/>
        <w:rPr>
          <w:rFonts w:ascii="Calibri" w:hAnsi="Calibri" w:cs="Calibri"/>
          <w:sz w:val="22"/>
          <w:szCs w:val="22"/>
          <w:lang w:eastAsia="ar-SA"/>
        </w:rPr>
      </w:pPr>
      <w:r w:rsidRPr="00CB18A1">
        <w:rPr>
          <w:rFonts w:ascii="Calibri" w:hAnsi="Calibri" w:cs="Calibri"/>
          <w:sz w:val="22"/>
          <w:szCs w:val="22"/>
          <w:lang w:eastAsia="ar-SA"/>
        </w:rPr>
        <w:t xml:space="preserve">Toute demande d’information écrite (mail ou courrier) de la part du Service Ecole de </w:t>
      </w:r>
      <w:proofErr w:type="spellStart"/>
      <w:proofErr w:type="gramStart"/>
      <w:r w:rsidRPr="00CB18A1">
        <w:rPr>
          <w:rFonts w:ascii="Calibri" w:hAnsi="Calibri" w:cs="Calibri"/>
          <w:sz w:val="22"/>
          <w:szCs w:val="22"/>
          <w:lang w:eastAsia="ar-SA"/>
        </w:rPr>
        <w:t>perspective.brussels</w:t>
      </w:r>
      <w:proofErr w:type="spellEnd"/>
      <w:proofErr w:type="gramEnd"/>
      <w:r w:rsidRPr="00CB18A1">
        <w:rPr>
          <w:rFonts w:ascii="Calibri" w:hAnsi="Calibri" w:cs="Calibri"/>
          <w:sz w:val="22"/>
          <w:szCs w:val="22"/>
          <w:lang w:eastAsia="ar-SA"/>
        </w:rPr>
        <w:t xml:space="preserve"> doit faire l’objet d’une réponse dans les 10 jours ouvrables.</w:t>
      </w:r>
    </w:p>
    <w:p w14:paraId="6DF86EBA" w14:textId="77777777" w:rsidR="0036201C" w:rsidRPr="00CB18A1" w:rsidRDefault="0036201C" w:rsidP="0036201C">
      <w:pPr>
        <w:tabs>
          <w:tab w:val="left" w:pos="720"/>
        </w:tabs>
        <w:suppressAutoHyphens/>
        <w:ind w:left="360"/>
        <w:jc w:val="both"/>
        <w:rPr>
          <w:rFonts w:ascii="Calibri" w:hAnsi="Calibri" w:cs="Calibri"/>
          <w:sz w:val="22"/>
          <w:szCs w:val="22"/>
          <w:lang w:val="fr-BE" w:eastAsia="ar-SA"/>
        </w:rPr>
      </w:pPr>
    </w:p>
    <w:p w14:paraId="6EBCBB2C" w14:textId="77777777" w:rsidR="0036201C" w:rsidRPr="00CB18A1" w:rsidRDefault="0036201C" w:rsidP="0036201C">
      <w:pPr>
        <w:tabs>
          <w:tab w:val="left" w:pos="720"/>
          <w:tab w:val="left" w:pos="1080"/>
        </w:tabs>
        <w:suppressAutoHyphens/>
        <w:jc w:val="both"/>
        <w:rPr>
          <w:rFonts w:ascii="Calibri" w:hAnsi="Calibri" w:cs="Calibri"/>
          <w:sz w:val="22"/>
          <w:szCs w:val="22"/>
          <w:shd w:val="clear" w:color="auto" w:fill="FFFFFF"/>
          <w:lang w:val="fr-BE" w:eastAsia="fr-BE"/>
        </w:rPr>
      </w:pPr>
      <w:r w:rsidRPr="00CB18A1">
        <w:rPr>
          <w:rFonts w:ascii="Calibri" w:hAnsi="Calibri" w:cs="Calibri"/>
          <w:sz w:val="22"/>
          <w:szCs w:val="22"/>
          <w:shd w:val="clear" w:color="auto" w:fill="FFFFFF"/>
          <w:lang w:val="fr-BE" w:eastAsia="fr-BE"/>
        </w:rPr>
        <w:t xml:space="preserve">Le demandeur s’engage à informer immédiatement le Service Ecole de </w:t>
      </w:r>
      <w:proofErr w:type="spellStart"/>
      <w:r w:rsidRPr="00CB18A1">
        <w:rPr>
          <w:rFonts w:ascii="Calibri" w:hAnsi="Calibri" w:cs="Calibri"/>
          <w:sz w:val="22"/>
          <w:szCs w:val="22"/>
          <w:shd w:val="clear" w:color="auto" w:fill="FFFFFF"/>
          <w:lang w:val="fr-BE" w:eastAsia="fr-BE"/>
        </w:rPr>
        <w:t>Perspective.brussels</w:t>
      </w:r>
      <w:proofErr w:type="spellEnd"/>
      <w:r w:rsidRPr="00CB18A1">
        <w:rPr>
          <w:rFonts w:ascii="Calibri" w:hAnsi="Calibri" w:cs="Calibri"/>
          <w:sz w:val="22"/>
          <w:szCs w:val="22"/>
          <w:shd w:val="clear" w:color="auto" w:fill="FFFFFF"/>
          <w:lang w:val="fr-BE" w:eastAsia="fr-BE"/>
        </w:rPr>
        <w:t xml:space="preserve"> en cas de renoncement ou d’arrêt du projet introduit.</w:t>
      </w:r>
    </w:p>
    <w:p w14:paraId="59656C83" w14:textId="77777777" w:rsidR="0036201C" w:rsidRPr="00CB18A1" w:rsidRDefault="0036201C" w:rsidP="0036201C">
      <w:pPr>
        <w:jc w:val="both"/>
        <w:rPr>
          <w:rFonts w:ascii="Calibri" w:hAnsi="Calibri" w:cs="Calibri"/>
          <w:color w:val="000000"/>
          <w:sz w:val="22"/>
          <w:szCs w:val="22"/>
          <w:u w:val="single"/>
          <w:lang w:val="fr-BE"/>
        </w:rPr>
      </w:pPr>
    </w:p>
    <w:p w14:paraId="2300BC3A" w14:textId="77777777" w:rsidR="0036201C" w:rsidRPr="00CB18A1" w:rsidRDefault="0036201C" w:rsidP="0036201C">
      <w:pPr>
        <w:jc w:val="both"/>
        <w:rPr>
          <w:rFonts w:ascii="Calibri" w:hAnsi="Calibri" w:cs="Calibri"/>
          <w:color w:val="000000"/>
          <w:sz w:val="22"/>
          <w:szCs w:val="22"/>
          <w:u w:val="single"/>
          <w:lang w:val="fr-BE"/>
        </w:rPr>
      </w:pPr>
      <w:r w:rsidRPr="00CB18A1">
        <w:rPr>
          <w:rFonts w:ascii="Calibri" w:hAnsi="Calibri" w:cs="Calibri"/>
          <w:color w:val="000000"/>
          <w:sz w:val="22"/>
          <w:szCs w:val="22"/>
          <w:u w:val="single"/>
          <w:lang w:val="fr-BE"/>
        </w:rPr>
        <w:t xml:space="preserve">Calendrier : </w:t>
      </w:r>
    </w:p>
    <w:p w14:paraId="6E41C05A" w14:textId="77777777" w:rsidR="0036201C" w:rsidRPr="00CB18A1" w:rsidRDefault="0036201C" w:rsidP="0036201C">
      <w:pPr>
        <w:jc w:val="both"/>
        <w:rPr>
          <w:rFonts w:ascii="Calibri" w:hAnsi="Calibri" w:cs="Calibri"/>
          <w:color w:val="000000"/>
          <w:sz w:val="22"/>
          <w:szCs w:val="22"/>
          <w:u w:val="single"/>
          <w:lang w:val="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1881"/>
      </w:tblGrid>
      <w:tr w:rsidR="0036201C" w:rsidRPr="00CB18A1" w14:paraId="1AB00911" w14:textId="77777777" w:rsidTr="00BB4244">
        <w:tc>
          <w:tcPr>
            <w:tcW w:w="4606" w:type="dxa"/>
            <w:shd w:val="clear" w:color="auto" w:fill="auto"/>
          </w:tcPr>
          <w:p w14:paraId="6B7D413E" w14:textId="77777777" w:rsidR="0036201C" w:rsidRPr="00657F74" w:rsidRDefault="0036201C" w:rsidP="00BB4244">
            <w:pPr>
              <w:jc w:val="both"/>
              <w:rPr>
                <w:rFonts w:ascii="Calibri" w:hAnsi="Calibri" w:cs="Calibri"/>
                <w:color w:val="000000"/>
                <w:sz w:val="22"/>
                <w:szCs w:val="22"/>
                <w:lang w:val="fr-BE"/>
              </w:rPr>
            </w:pPr>
            <w:r w:rsidRPr="00657F74">
              <w:rPr>
                <w:rFonts w:ascii="Calibri" w:hAnsi="Calibri" w:cs="Calibri"/>
                <w:color w:val="000000"/>
                <w:sz w:val="22"/>
                <w:szCs w:val="22"/>
                <w:lang w:val="fr-BE"/>
              </w:rPr>
              <w:t xml:space="preserve">Date de limite de dépôt des projets </w:t>
            </w:r>
            <w:r w:rsidRPr="00657F74">
              <w:rPr>
                <w:rFonts w:ascii="Calibri" w:hAnsi="Calibri" w:cs="Calibri"/>
                <w:b/>
                <w:color w:val="000000"/>
                <w:sz w:val="22"/>
                <w:szCs w:val="22"/>
                <w:lang w:val="fr-BE"/>
              </w:rPr>
              <w:t>par les communes au Service Ecole</w:t>
            </w:r>
            <w:r w:rsidRPr="00657F74">
              <w:rPr>
                <w:rStyle w:val="Appelnotedebasdep"/>
                <w:rFonts w:ascii="Calibri" w:hAnsi="Calibri" w:cs="Calibri"/>
                <w:b/>
                <w:color w:val="000000"/>
                <w:sz w:val="22"/>
                <w:szCs w:val="22"/>
                <w:lang w:val="fr-BE"/>
              </w:rPr>
              <w:footnoteReference w:id="2"/>
            </w:r>
            <w:r w:rsidRPr="00657F74">
              <w:rPr>
                <w:rFonts w:ascii="Calibri" w:hAnsi="Calibri" w:cs="Calibri"/>
                <w:color w:val="000000"/>
                <w:sz w:val="22"/>
                <w:szCs w:val="22"/>
                <w:lang w:val="fr-BE"/>
              </w:rPr>
              <w:t xml:space="preserve"> </w:t>
            </w:r>
          </w:p>
        </w:tc>
        <w:tc>
          <w:tcPr>
            <w:tcW w:w="1881" w:type="dxa"/>
            <w:shd w:val="clear" w:color="auto" w:fill="auto"/>
          </w:tcPr>
          <w:p w14:paraId="3F3CCDCD" w14:textId="77777777" w:rsidR="0036201C" w:rsidRPr="00657F74" w:rsidRDefault="0036201C" w:rsidP="00BB4244">
            <w:pPr>
              <w:rPr>
                <w:rFonts w:ascii="Calibri" w:hAnsi="Calibri" w:cs="Calibri"/>
                <w:color w:val="000000"/>
                <w:sz w:val="22"/>
                <w:szCs w:val="22"/>
                <w:lang w:val="fr-BE"/>
              </w:rPr>
            </w:pPr>
            <w:r w:rsidRPr="00657F74">
              <w:rPr>
                <w:rFonts w:ascii="Calibri" w:hAnsi="Calibri" w:cs="Calibri"/>
                <w:color w:val="000000"/>
                <w:sz w:val="22"/>
                <w:szCs w:val="22"/>
                <w:lang w:val="fr-BE"/>
              </w:rPr>
              <w:t>01/10/2020</w:t>
            </w:r>
          </w:p>
        </w:tc>
      </w:tr>
      <w:tr w:rsidR="0036201C" w:rsidRPr="00CB18A1" w14:paraId="14728E28" w14:textId="77777777" w:rsidTr="00BB4244">
        <w:tc>
          <w:tcPr>
            <w:tcW w:w="4606" w:type="dxa"/>
            <w:shd w:val="clear" w:color="auto" w:fill="auto"/>
          </w:tcPr>
          <w:p w14:paraId="6E58919D" w14:textId="77777777" w:rsidR="0036201C" w:rsidRPr="00CB18A1" w:rsidRDefault="0036201C" w:rsidP="00BB4244">
            <w:pPr>
              <w:jc w:val="both"/>
              <w:rPr>
                <w:rFonts w:ascii="Calibri" w:hAnsi="Calibri" w:cs="Calibri"/>
                <w:color w:val="000000"/>
                <w:sz w:val="22"/>
                <w:szCs w:val="22"/>
                <w:lang w:val="fr-BE"/>
              </w:rPr>
            </w:pPr>
            <w:r>
              <w:rPr>
                <w:rFonts w:ascii="Calibri" w:hAnsi="Calibri" w:cs="Calibri"/>
                <w:color w:val="000000"/>
                <w:sz w:val="22"/>
                <w:szCs w:val="22"/>
                <w:lang w:val="fr-BE"/>
              </w:rPr>
              <w:t xml:space="preserve"> </w:t>
            </w:r>
            <w:r w:rsidRPr="00CB18A1">
              <w:rPr>
                <w:rFonts w:ascii="Calibri" w:hAnsi="Calibri" w:cs="Calibri"/>
                <w:color w:val="000000"/>
                <w:sz w:val="22"/>
                <w:szCs w:val="22"/>
                <w:lang w:val="fr-BE"/>
              </w:rPr>
              <w:t>Sélection des projets par le Gouvernement régional bruxellois</w:t>
            </w:r>
          </w:p>
        </w:tc>
        <w:tc>
          <w:tcPr>
            <w:tcW w:w="1881" w:type="dxa"/>
            <w:shd w:val="clear" w:color="auto" w:fill="auto"/>
          </w:tcPr>
          <w:p w14:paraId="56D715F7" w14:textId="77777777" w:rsidR="0036201C" w:rsidRPr="00CB18A1" w:rsidRDefault="0036201C" w:rsidP="00BB4244">
            <w:pPr>
              <w:jc w:val="both"/>
              <w:rPr>
                <w:rFonts w:ascii="Calibri" w:hAnsi="Calibri" w:cs="Calibri"/>
                <w:color w:val="000000"/>
                <w:sz w:val="22"/>
                <w:szCs w:val="22"/>
                <w:lang w:val="fr-BE"/>
              </w:rPr>
            </w:pPr>
            <w:r>
              <w:rPr>
                <w:rFonts w:ascii="Calibri" w:hAnsi="Calibri" w:cs="Calibri"/>
                <w:color w:val="000000"/>
                <w:sz w:val="22"/>
                <w:szCs w:val="22"/>
                <w:lang w:val="fr-BE"/>
              </w:rPr>
              <w:t>15/11/2020</w:t>
            </w:r>
          </w:p>
        </w:tc>
      </w:tr>
      <w:tr w:rsidR="0036201C" w:rsidRPr="00CB18A1" w14:paraId="4CA0B6B5" w14:textId="77777777" w:rsidTr="00BB4244">
        <w:tc>
          <w:tcPr>
            <w:tcW w:w="4606" w:type="dxa"/>
            <w:shd w:val="clear" w:color="auto" w:fill="auto"/>
          </w:tcPr>
          <w:p w14:paraId="09C45DD1" w14:textId="77777777" w:rsidR="0036201C" w:rsidRDefault="0036201C" w:rsidP="00BB4244">
            <w:pPr>
              <w:jc w:val="both"/>
              <w:rPr>
                <w:rFonts w:ascii="Calibri" w:hAnsi="Calibri" w:cs="Calibri"/>
                <w:color w:val="000000"/>
                <w:sz w:val="22"/>
                <w:szCs w:val="22"/>
                <w:lang w:val="fr-BE"/>
              </w:rPr>
            </w:pPr>
          </w:p>
          <w:p w14:paraId="4D4FC0C4" w14:textId="77777777" w:rsidR="0036201C" w:rsidRPr="00CB18A1" w:rsidRDefault="0036201C" w:rsidP="00BB4244">
            <w:pPr>
              <w:jc w:val="both"/>
              <w:rPr>
                <w:rFonts w:ascii="Calibri" w:hAnsi="Calibri" w:cs="Calibri"/>
                <w:color w:val="000000"/>
                <w:sz w:val="22"/>
                <w:szCs w:val="22"/>
                <w:lang w:val="fr-BE"/>
              </w:rPr>
            </w:pPr>
            <w:r w:rsidRPr="00CB18A1">
              <w:rPr>
                <w:rFonts w:ascii="Calibri" w:hAnsi="Calibri" w:cs="Calibri"/>
                <w:color w:val="000000"/>
                <w:sz w:val="22"/>
                <w:szCs w:val="22"/>
                <w:lang w:val="fr-BE"/>
              </w:rPr>
              <w:t>Démarrage des projets</w:t>
            </w:r>
          </w:p>
        </w:tc>
        <w:tc>
          <w:tcPr>
            <w:tcW w:w="1881" w:type="dxa"/>
            <w:shd w:val="clear" w:color="auto" w:fill="auto"/>
          </w:tcPr>
          <w:p w14:paraId="07A2EEA2" w14:textId="77777777" w:rsidR="0036201C" w:rsidRPr="00657F74" w:rsidRDefault="0036201C" w:rsidP="00BB4244">
            <w:pPr>
              <w:jc w:val="both"/>
              <w:rPr>
                <w:rFonts w:ascii="Calibri" w:hAnsi="Calibri" w:cs="Calibri"/>
                <w:color w:val="000000"/>
                <w:sz w:val="22"/>
                <w:szCs w:val="22"/>
                <w:lang w:val="fr-BE"/>
              </w:rPr>
            </w:pPr>
            <w:r w:rsidRPr="00657F74">
              <w:rPr>
                <w:rFonts w:ascii="Calibri" w:hAnsi="Calibri" w:cs="Calibri"/>
                <w:color w:val="000000"/>
                <w:sz w:val="22"/>
                <w:szCs w:val="22"/>
                <w:lang w:val="fr-BE"/>
              </w:rPr>
              <w:t>15/09/2020</w:t>
            </w:r>
            <w:r>
              <w:rPr>
                <w:rFonts w:ascii="Calibri" w:hAnsi="Calibri" w:cs="Calibri"/>
                <w:color w:val="000000"/>
                <w:sz w:val="22"/>
                <w:szCs w:val="22"/>
                <w:lang w:val="fr-BE"/>
              </w:rPr>
              <w:t>*</w:t>
            </w:r>
          </w:p>
          <w:p w14:paraId="10A95EA6" w14:textId="77777777" w:rsidR="0036201C" w:rsidRPr="00E03DBF" w:rsidRDefault="0036201C" w:rsidP="00BB4244">
            <w:pPr>
              <w:jc w:val="both"/>
              <w:rPr>
                <w:rFonts w:ascii="Calibri" w:hAnsi="Calibri" w:cs="Calibri"/>
                <w:color w:val="000000"/>
                <w:sz w:val="22"/>
                <w:szCs w:val="22"/>
                <w:highlight w:val="yellow"/>
                <w:lang w:val="fr-BE"/>
              </w:rPr>
            </w:pPr>
          </w:p>
        </w:tc>
      </w:tr>
      <w:tr w:rsidR="0036201C" w:rsidRPr="00CB18A1" w14:paraId="2788F4DA" w14:textId="77777777" w:rsidTr="00BB4244">
        <w:tc>
          <w:tcPr>
            <w:tcW w:w="4606" w:type="dxa"/>
            <w:shd w:val="clear" w:color="auto" w:fill="auto"/>
          </w:tcPr>
          <w:p w14:paraId="4C8E24A1" w14:textId="77777777" w:rsidR="0036201C" w:rsidRDefault="0036201C" w:rsidP="00BB4244">
            <w:pPr>
              <w:jc w:val="both"/>
              <w:rPr>
                <w:rFonts w:ascii="Calibri" w:hAnsi="Calibri" w:cs="Calibri"/>
                <w:color w:val="000000"/>
                <w:sz w:val="22"/>
                <w:szCs w:val="22"/>
                <w:lang w:val="fr-BE"/>
              </w:rPr>
            </w:pPr>
          </w:p>
          <w:p w14:paraId="04201D64" w14:textId="77777777" w:rsidR="0036201C" w:rsidRPr="00CB18A1" w:rsidRDefault="0036201C" w:rsidP="00BB4244">
            <w:pPr>
              <w:jc w:val="both"/>
              <w:rPr>
                <w:rFonts w:ascii="Calibri" w:hAnsi="Calibri" w:cs="Calibri"/>
                <w:color w:val="000000"/>
                <w:sz w:val="22"/>
                <w:szCs w:val="22"/>
                <w:lang w:val="fr-BE"/>
              </w:rPr>
            </w:pPr>
            <w:r w:rsidRPr="00CB18A1">
              <w:rPr>
                <w:rFonts w:ascii="Calibri" w:hAnsi="Calibri" w:cs="Calibri"/>
                <w:color w:val="000000"/>
                <w:sz w:val="22"/>
                <w:szCs w:val="22"/>
                <w:lang w:val="fr-BE"/>
              </w:rPr>
              <w:t xml:space="preserve">Fin des projets </w:t>
            </w:r>
          </w:p>
        </w:tc>
        <w:tc>
          <w:tcPr>
            <w:tcW w:w="1881" w:type="dxa"/>
            <w:shd w:val="clear" w:color="auto" w:fill="auto"/>
          </w:tcPr>
          <w:p w14:paraId="5F144431" w14:textId="77777777" w:rsidR="0036201C" w:rsidRPr="00E03DBF" w:rsidRDefault="0036201C" w:rsidP="00BB4244">
            <w:pPr>
              <w:jc w:val="both"/>
              <w:rPr>
                <w:rFonts w:ascii="Calibri" w:hAnsi="Calibri" w:cs="Calibri"/>
                <w:color w:val="000000"/>
                <w:sz w:val="22"/>
                <w:szCs w:val="22"/>
                <w:highlight w:val="yellow"/>
                <w:lang w:val="fr-BE"/>
              </w:rPr>
            </w:pPr>
            <w:r w:rsidRPr="00D0562C">
              <w:rPr>
                <w:rFonts w:ascii="Calibri" w:hAnsi="Calibri" w:cs="Calibri"/>
                <w:color w:val="000000"/>
                <w:sz w:val="22"/>
                <w:szCs w:val="22"/>
                <w:lang w:val="fr-BE"/>
              </w:rPr>
              <w:t>31/12/2021</w:t>
            </w:r>
          </w:p>
        </w:tc>
      </w:tr>
    </w:tbl>
    <w:p w14:paraId="4C261BFF" w14:textId="77777777" w:rsidR="0036201C" w:rsidRPr="00D0562C" w:rsidRDefault="0036201C" w:rsidP="0036201C">
      <w:pPr>
        <w:jc w:val="both"/>
        <w:rPr>
          <w:rFonts w:ascii="Calibri" w:hAnsi="Calibri" w:cs="Calibri"/>
          <w:sz w:val="18"/>
          <w:szCs w:val="18"/>
          <w:shd w:val="clear" w:color="auto" w:fill="FFFFFF"/>
          <w:lang w:val="fr-BE" w:eastAsia="fr-BE"/>
        </w:rPr>
      </w:pPr>
      <w:r w:rsidRPr="00D0562C">
        <w:rPr>
          <w:rFonts w:ascii="Calibri" w:hAnsi="Calibri" w:cs="Calibri"/>
          <w:sz w:val="18"/>
          <w:szCs w:val="18"/>
          <w:shd w:val="clear" w:color="auto" w:fill="FFFFFF"/>
          <w:lang w:val="fr-BE" w:eastAsia="fr-BE"/>
        </w:rPr>
        <w:t>*s’agissant d’une mesure d’urgence liée à la crise sanitaire du covid19, la subvention régionale permettra le financement d’activités réalisées à partir du 15/09/2020.</w:t>
      </w:r>
    </w:p>
    <w:p w14:paraId="6D0CE671" w14:textId="77777777" w:rsidR="0036201C" w:rsidRDefault="0036201C" w:rsidP="0036201C">
      <w:pPr>
        <w:jc w:val="both"/>
        <w:rPr>
          <w:rFonts w:ascii="Calibri" w:hAnsi="Calibri" w:cs="Calibri"/>
          <w:b/>
          <w:caps/>
          <w:sz w:val="22"/>
          <w:szCs w:val="22"/>
        </w:rPr>
      </w:pPr>
    </w:p>
    <w:p w14:paraId="22F170F8" w14:textId="77777777" w:rsidR="0036201C" w:rsidRPr="00D35367" w:rsidRDefault="00D35367" w:rsidP="00D35367">
      <w:pPr>
        <w:pStyle w:val="Encadr"/>
        <w:rPr>
          <w:rFonts w:asciiTheme="minorHAnsi" w:hAnsiTheme="minorHAnsi" w:cstheme="minorHAnsi"/>
          <w:b/>
          <w:sz w:val="22"/>
          <w:szCs w:val="22"/>
        </w:rPr>
      </w:pPr>
      <w:r>
        <w:rPr>
          <w:rFonts w:asciiTheme="minorHAnsi" w:hAnsiTheme="minorHAnsi" w:cstheme="minorHAnsi"/>
          <w:b/>
          <w:sz w:val="22"/>
          <w:szCs w:val="22"/>
        </w:rPr>
        <w:t>EVALUATION</w:t>
      </w:r>
    </w:p>
    <w:p w14:paraId="23878D92" w14:textId="77777777" w:rsidR="0036201C" w:rsidRPr="00CB18A1" w:rsidRDefault="0036201C" w:rsidP="0036201C">
      <w:pPr>
        <w:tabs>
          <w:tab w:val="left" w:pos="720"/>
        </w:tabs>
        <w:suppressAutoHyphens/>
        <w:jc w:val="both"/>
        <w:rPr>
          <w:rFonts w:ascii="Calibri" w:hAnsi="Calibri" w:cs="Calibri"/>
          <w:color w:val="FF0000"/>
          <w:sz w:val="22"/>
          <w:szCs w:val="22"/>
          <w:lang w:val="fr-BE" w:eastAsia="ar-SA"/>
        </w:rPr>
      </w:pPr>
    </w:p>
    <w:p w14:paraId="224EEBB7" w14:textId="77777777" w:rsidR="0036201C" w:rsidRPr="00CB18A1" w:rsidRDefault="0036201C" w:rsidP="0036201C">
      <w:pPr>
        <w:tabs>
          <w:tab w:val="left" w:pos="720"/>
        </w:tabs>
        <w:suppressAutoHyphens/>
        <w:jc w:val="both"/>
        <w:rPr>
          <w:rFonts w:ascii="Calibri" w:hAnsi="Calibri" w:cs="Calibri"/>
          <w:sz w:val="22"/>
          <w:szCs w:val="22"/>
          <w:lang w:eastAsia="ar-SA"/>
        </w:rPr>
      </w:pPr>
      <w:r w:rsidRPr="00CB18A1">
        <w:rPr>
          <w:rFonts w:ascii="Calibri" w:hAnsi="Calibri" w:cs="Calibri"/>
          <w:sz w:val="22"/>
          <w:szCs w:val="22"/>
          <w:u w:val="single"/>
          <w:lang w:eastAsia="ar-SA"/>
        </w:rPr>
        <w:t xml:space="preserve">Une évaluation collégiale </w:t>
      </w:r>
      <w:r w:rsidRPr="00CB18A1">
        <w:rPr>
          <w:rFonts w:ascii="Calibri" w:hAnsi="Calibri" w:cs="Calibri"/>
          <w:sz w:val="22"/>
          <w:szCs w:val="22"/>
          <w:lang w:eastAsia="ar-SA"/>
        </w:rPr>
        <w:t>du projet</w:t>
      </w:r>
      <w:r>
        <w:rPr>
          <w:rFonts w:ascii="Calibri" w:hAnsi="Calibri" w:cs="Calibri"/>
          <w:sz w:val="22"/>
          <w:szCs w:val="22"/>
          <w:lang w:eastAsia="ar-SA"/>
        </w:rPr>
        <w:t xml:space="preserve"> sera </w:t>
      </w:r>
      <w:r w:rsidRPr="00CB18A1">
        <w:rPr>
          <w:rFonts w:ascii="Calibri" w:hAnsi="Calibri" w:cs="Calibri"/>
          <w:sz w:val="22"/>
          <w:szCs w:val="22"/>
          <w:lang w:eastAsia="ar-SA"/>
        </w:rPr>
        <w:t xml:space="preserve">réalisée </w:t>
      </w:r>
      <w:r>
        <w:rPr>
          <w:rFonts w:ascii="Calibri" w:hAnsi="Calibri" w:cs="Calibri"/>
          <w:sz w:val="22"/>
          <w:szCs w:val="22"/>
          <w:lang w:eastAsia="ar-SA"/>
        </w:rPr>
        <w:t xml:space="preserve">à son terme </w:t>
      </w:r>
      <w:r w:rsidRPr="00CB18A1">
        <w:rPr>
          <w:rFonts w:ascii="Calibri" w:hAnsi="Calibri" w:cs="Calibri"/>
          <w:sz w:val="22"/>
          <w:szCs w:val="22"/>
          <w:lang w:eastAsia="ar-SA"/>
        </w:rPr>
        <w:t>par la direction de l’école et le cas échéant le partenaire externe, selon le guide d’évaluation</w:t>
      </w:r>
      <w:r>
        <w:rPr>
          <w:rFonts w:ascii="Calibri" w:hAnsi="Calibri" w:cs="Calibri"/>
          <w:sz w:val="22"/>
          <w:szCs w:val="22"/>
          <w:lang w:eastAsia="ar-SA"/>
        </w:rPr>
        <w:t>.</w:t>
      </w:r>
    </w:p>
    <w:p w14:paraId="48B57E82" w14:textId="77777777" w:rsidR="0036201C" w:rsidRPr="00CB18A1" w:rsidRDefault="0036201C" w:rsidP="0036201C">
      <w:pPr>
        <w:tabs>
          <w:tab w:val="left" w:pos="720"/>
        </w:tabs>
        <w:suppressAutoHyphens/>
        <w:jc w:val="both"/>
        <w:rPr>
          <w:rFonts w:ascii="Calibri" w:hAnsi="Calibri" w:cs="Calibri"/>
          <w:sz w:val="22"/>
          <w:szCs w:val="22"/>
          <w:lang w:eastAsia="ar-SA"/>
        </w:rPr>
      </w:pPr>
    </w:p>
    <w:p w14:paraId="75C30F73" w14:textId="77777777" w:rsidR="0036201C" w:rsidRPr="00CB18A1" w:rsidRDefault="0036201C" w:rsidP="0036201C">
      <w:pPr>
        <w:tabs>
          <w:tab w:val="left" w:pos="720"/>
        </w:tabs>
        <w:suppressAutoHyphens/>
        <w:jc w:val="both"/>
        <w:rPr>
          <w:rFonts w:ascii="Calibri" w:hAnsi="Calibri" w:cs="Calibri"/>
          <w:sz w:val="22"/>
          <w:szCs w:val="22"/>
          <w:lang w:eastAsia="ar-SA"/>
        </w:rPr>
      </w:pPr>
      <w:r w:rsidRPr="00CB18A1">
        <w:rPr>
          <w:rFonts w:ascii="Calibri" w:hAnsi="Calibri" w:cs="Calibri"/>
          <w:sz w:val="22"/>
          <w:szCs w:val="22"/>
          <w:lang w:eastAsia="ar-SA"/>
        </w:rPr>
        <w:t>Le canevas du guide d’évaluation sera transmis par le service Ecole aux établissements scolaires bénéficiaires d’une subvention.</w:t>
      </w:r>
    </w:p>
    <w:p w14:paraId="5734A0E4" w14:textId="77777777" w:rsidR="0036201C" w:rsidRPr="00CB18A1" w:rsidRDefault="0036201C" w:rsidP="0036201C">
      <w:pPr>
        <w:tabs>
          <w:tab w:val="left" w:pos="720"/>
        </w:tabs>
        <w:suppressAutoHyphens/>
        <w:jc w:val="both"/>
        <w:rPr>
          <w:rFonts w:ascii="Calibri" w:hAnsi="Calibri" w:cs="Calibri"/>
          <w:sz w:val="22"/>
          <w:szCs w:val="22"/>
          <w:lang w:eastAsia="ar-SA"/>
        </w:rPr>
      </w:pPr>
    </w:p>
    <w:p w14:paraId="190D3D3F" w14:textId="77777777" w:rsidR="0036201C" w:rsidRDefault="0036201C" w:rsidP="0036201C">
      <w:pPr>
        <w:tabs>
          <w:tab w:val="left" w:pos="720"/>
          <w:tab w:val="left" w:pos="1080"/>
        </w:tabs>
        <w:suppressAutoHyphens/>
        <w:jc w:val="both"/>
        <w:rPr>
          <w:rFonts w:ascii="Calibri" w:hAnsi="Calibri" w:cs="Calibri"/>
          <w:sz w:val="22"/>
          <w:szCs w:val="22"/>
          <w:lang w:eastAsia="ar-SA"/>
        </w:rPr>
      </w:pPr>
      <w:r w:rsidRPr="00CB18A1">
        <w:rPr>
          <w:rFonts w:ascii="Calibri" w:hAnsi="Calibri" w:cs="Calibri"/>
          <w:sz w:val="22"/>
          <w:szCs w:val="22"/>
          <w:lang w:eastAsia="ar-SA"/>
        </w:rPr>
        <w:t xml:space="preserve">L’établissement scolaire subventionné accepte la visite et la vérification du projet par un représentant du Service Ecole de </w:t>
      </w:r>
      <w:proofErr w:type="spellStart"/>
      <w:proofErr w:type="gramStart"/>
      <w:r w:rsidRPr="00CB18A1">
        <w:rPr>
          <w:rFonts w:ascii="Calibri" w:hAnsi="Calibri" w:cs="Calibri"/>
          <w:sz w:val="22"/>
          <w:szCs w:val="22"/>
          <w:lang w:eastAsia="ar-SA"/>
        </w:rPr>
        <w:t>perspective.brussels</w:t>
      </w:r>
      <w:proofErr w:type="spellEnd"/>
      <w:proofErr w:type="gramEnd"/>
      <w:r w:rsidRPr="00CB18A1">
        <w:rPr>
          <w:rFonts w:ascii="Calibri" w:hAnsi="Calibri" w:cs="Calibri"/>
          <w:sz w:val="22"/>
          <w:szCs w:val="22"/>
          <w:lang w:eastAsia="ar-SA"/>
        </w:rPr>
        <w:t>.</w:t>
      </w:r>
    </w:p>
    <w:p w14:paraId="2BF35B60" w14:textId="77777777" w:rsidR="00D35367" w:rsidRDefault="00D35367" w:rsidP="0036201C">
      <w:pPr>
        <w:tabs>
          <w:tab w:val="left" w:pos="720"/>
          <w:tab w:val="left" w:pos="1080"/>
        </w:tabs>
        <w:suppressAutoHyphens/>
        <w:jc w:val="both"/>
        <w:rPr>
          <w:rFonts w:ascii="Calibri" w:hAnsi="Calibri" w:cs="Calibri"/>
          <w:sz w:val="22"/>
          <w:szCs w:val="22"/>
          <w:lang w:eastAsia="ar-SA"/>
        </w:rPr>
      </w:pPr>
    </w:p>
    <w:p w14:paraId="32054246" w14:textId="77777777" w:rsidR="00D35367" w:rsidRDefault="00D35367" w:rsidP="0036201C">
      <w:pPr>
        <w:tabs>
          <w:tab w:val="left" w:pos="720"/>
          <w:tab w:val="left" w:pos="1080"/>
        </w:tabs>
        <w:suppressAutoHyphens/>
        <w:jc w:val="both"/>
        <w:rPr>
          <w:rFonts w:ascii="Calibri" w:hAnsi="Calibri" w:cs="Calibri"/>
          <w:sz w:val="22"/>
          <w:szCs w:val="22"/>
          <w:lang w:eastAsia="ar-SA"/>
        </w:rPr>
      </w:pPr>
    </w:p>
    <w:p w14:paraId="0ECC4D73" w14:textId="77777777" w:rsidR="0036201C" w:rsidRDefault="0036201C" w:rsidP="0036201C">
      <w:pPr>
        <w:tabs>
          <w:tab w:val="left" w:pos="720"/>
          <w:tab w:val="left" w:pos="1080"/>
        </w:tabs>
        <w:suppressAutoHyphens/>
        <w:jc w:val="both"/>
        <w:rPr>
          <w:rFonts w:ascii="Calibri" w:hAnsi="Calibri" w:cs="Calibri"/>
          <w:sz w:val="22"/>
          <w:szCs w:val="22"/>
          <w:lang w:eastAsia="ar-SA"/>
        </w:rPr>
      </w:pPr>
    </w:p>
    <w:p w14:paraId="4EC3FC55" w14:textId="77777777" w:rsidR="0036201C" w:rsidRPr="00D35367" w:rsidRDefault="00D35367" w:rsidP="00D35367">
      <w:pPr>
        <w:pStyle w:val="Encadr"/>
        <w:rPr>
          <w:rFonts w:asciiTheme="minorHAnsi" w:hAnsiTheme="minorHAnsi" w:cstheme="minorHAnsi"/>
          <w:b/>
          <w:sz w:val="22"/>
          <w:szCs w:val="22"/>
        </w:rPr>
      </w:pPr>
      <w:r>
        <w:rPr>
          <w:rFonts w:asciiTheme="minorHAnsi" w:hAnsiTheme="minorHAnsi" w:cstheme="minorHAnsi"/>
          <w:b/>
          <w:sz w:val="22"/>
          <w:szCs w:val="22"/>
        </w:rPr>
        <w:t>RENSEIGNEMENTS PRATIQUES</w:t>
      </w:r>
    </w:p>
    <w:p w14:paraId="4FB434A0" w14:textId="77777777" w:rsidR="0036201C" w:rsidRPr="00CB18A1" w:rsidRDefault="0036201C" w:rsidP="0036201C">
      <w:pPr>
        <w:jc w:val="both"/>
        <w:rPr>
          <w:rFonts w:ascii="Calibri" w:hAnsi="Calibri" w:cs="Calibri"/>
          <w:color w:val="FF0000"/>
          <w:sz w:val="22"/>
          <w:szCs w:val="22"/>
        </w:rPr>
      </w:pPr>
    </w:p>
    <w:p w14:paraId="4F53BF9B" w14:textId="77777777" w:rsidR="0036201C" w:rsidRPr="00CB18A1" w:rsidRDefault="0036201C" w:rsidP="0036201C">
      <w:pPr>
        <w:keepNext/>
        <w:numPr>
          <w:ilvl w:val="2"/>
          <w:numId w:val="0"/>
        </w:numPr>
        <w:tabs>
          <w:tab w:val="left" w:pos="0"/>
        </w:tabs>
        <w:suppressAutoHyphens/>
        <w:jc w:val="both"/>
        <w:outlineLvl w:val="2"/>
        <w:rPr>
          <w:rFonts w:ascii="Calibri" w:hAnsi="Calibri" w:cs="Calibri"/>
          <w:sz w:val="22"/>
          <w:szCs w:val="22"/>
          <w:lang w:eastAsia="ar-SA"/>
        </w:rPr>
      </w:pPr>
      <w:proofErr w:type="spellStart"/>
      <w:r w:rsidRPr="00CB18A1">
        <w:rPr>
          <w:rFonts w:ascii="Calibri" w:hAnsi="Calibri" w:cs="Calibri"/>
          <w:sz w:val="22"/>
          <w:szCs w:val="22"/>
          <w:lang w:eastAsia="ar-SA"/>
        </w:rPr>
        <w:t>Perspective.brussels</w:t>
      </w:r>
      <w:proofErr w:type="spellEnd"/>
      <w:r w:rsidRPr="00CB18A1">
        <w:rPr>
          <w:rFonts w:ascii="Calibri" w:hAnsi="Calibri" w:cs="Calibri"/>
          <w:sz w:val="22"/>
          <w:szCs w:val="22"/>
          <w:lang w:eastAsia="ar-SA"/>
        </w:rPr>
        <w:t xml:space="preserve"> - Service Ecole</w:t>
      </w:r>
    </w:p>
    <w:p w14:paraId="5AEA8336" w14:textId="77777777" w:rsidR="0036201C" w:rsidRPr="00CB18A1" w:rsidRDefault="0036201C" w:rsidP="0036201C">
      <w:pPr>
        <w:keepNext/>
        <w:numPr>
          <w:ilvl w:val="2"/>
          <w:numId w:val="0"/>
        </w:numPr>
        <w:tabs>
          <w:tab w:val="left" w:pos="0"/>
        </w:tabs>
        <w:suppressAutoHyphens/>
        <w:jc w:val="both"/>
        <w:outlineLvl w:val="2"/>
        <w:rPr>
          <w:rFonts w:ascii="Calibri" w:hAnsi="Calibri" w:cs="Calibri"/>
          <w:sz w:val="22"/>
          <w:szCs w:val="22"/>
          <w:lang w:eastAsia="ar-SA"/>
        </w:rPr>
      </w:pPr>
      <w:r w:rsidRPr="00CB18A1">
        <w:rPr>
          <w:rFonts w:ascii="Calibri" w:hAnsi="Calibri" w:cs="Calibri"/>
          <w:sz w:val="22"/>
          <w:szCs w:val="22"/>
          <w:lang w:eastAsia="ar-SA"/>
        </w:rPr>
        <w:t>Dispositif d’Accrochage Scolaire de la Région de Bruxelles-Capitale</w:t>
      </w:r>
    </w:p>
    <w:p w14:paraId="71B889A7" w14:textId="77777777" w:rsidR="0036201C" w:rsidRPr="00CB18A1" w:rsidRDefault="0036201C" w:rsidP="0036201C">
      <w:pPr>
        <w:suppressAutoHyphens/>
        <w:jc w:val="both"/>
        <w:rPr>
          <w:rFonts w:ascii="Calibri" w:hAnsi="Calibri" w:cs="Calibri"/>
          <w:sz w:val="22"/>
          <w:szCs w:val="22"/>
          <w:lang w:eastAsia="ar-SA"/>
        </w:rPr>
      </w:pPr>
      <w:r w:rsidRPr="00CB18A1">
        <w:rPr>
          <w:rFonts w:ascii="Calibri" w:hAnsi="Calibri" w:cs="Calibri"/>
          <w:sz w:val="22"/>
          <w:szCs w:val="22"/>
          <w:lang w:eastAsia="ar-SA"/>
        </w:rPr>
        <w:t>LABIAU Pascale, Coordonnatrice</w:t>
      </w:r>
    </w:p>
    <w:p w14:paraId="4F85C01B" w14:textId="77777777" w:rsidR="0036201C" w:rsidRPr="00CB18A1" w:rsidRDefault="0036201C" w:rsidP="0036201C">
      <w:pPr>
        <w:suppressAutoHyphens/>
        <w:jc w:val="both"/>
        <w:rPr>
          <w:rFonts w:ascii="Calibri" w:hAnsi="Calibri" w:cs="Calibri"/>
          <w:sz w:val="22"/>
          <w:szCs w:val="22"/>
          <w:lang w:eastAsia="ar-SA"/>
        </w:rPr>
      </w:pPr>
      <w:r w:rsidRPr="00CB18A1">
        <w:rPr>
          <w:rFonts w:ascii="Calibri" w:hAnsi="Calibri" w:cs="Calibri"/>
          <w:sz w:val="22"/>
          <w:szCs w:val="22"/>
          <w:lang w:eastAsia="ar-SA"/>
        </w:rPr>
        <w:t>Rue de Namur 59</w:t>
      </w:r>
    </w:p>
    <w:p w14:paraId="5927B023" w14:textId="77777777" w:rsidR="0036201C" w:rsidRPr="00CB18A1" w:rsidRDefault="0036201C" w:rsidP="0036201C">
      <w:pPr>
        <w:suppressAutoHyphens/>
        <w:jc w:val="both"/>
        <w:rPr>
          <w:rFonts w:ascii="Calibri" w:hAnsi="Calibri" w:cs="Calibri"/>
          <w:sz w:val="22"/>
          <w:szCs w:val="22"/>
          <w:lang w:eastAsia="ar-SA"/>
        </w:rPr>
      </w:pPr>
      <w:r w:rsidRPr="00CB18A1">
        <w:rPr>
          <w:rFonts w:ascii="Calibri" w:hAnsi="Calibri" w:cs="Calibri"/>
          <w:sz w:val="22"/>
          <w:szCs w:val="22"/>
          <w:lang w:eastAsia="ar-SA"/>
        </w:rPr>
        <w:t>1000 Bruxelles</w:t>
      </w:r>
    </w:p>
    <w:p w14:paraId="629D10DE" w14:textId="77777777" w:rsidR="0036201C" w:rsidRPr="00CB18A1" w:rsidRDefault="0036201C" w:rsidP="0036201C">
      <w:pPr>
        <w:suppressAutoHyphens/>
        <w:jc w:val="both"/>
        <w:rPr>
          <w:rFonts w:ascii="Calibri" w:hAnsi="Calibri" w:cs="Calibri"/>
          <w:sz w:val="22"/>
          <w:szCs w:val="22"/>
          <w:lang w:eastAsia="ar-SA"/>
        </w:rPr>
      </w:pPr>
      <w:r w:rsidRPr="00CB18A1">
        <w:rPr>
          <w:rFonts w:ascii="Calibri" w:hAnsi="Calibri" w:cs="Calibri"/>
          <w:sz w:val="22"/>
          <w:szCs w:val="22"/>
          <w:lang w:eastAsia="ar-SA"/>
        </w:rPr>
        <w:t>Téléphone : 0498/94.44.00</w:t>
      </w:r>
    </w:p>
    <w:p w14:paraId="3E9D12E7" w14:textId="77777777" w:rsidR="0036201C" w:rsidRPr="00CB18A1" w:rsidRDefault="0036201C" w:rsidP="0036201C">
      <w:pPr>
        <w:suppressAutoHyphens/>
        <w:jc w:val="both"/>
        <w:rPr>
          <w:rFonts w:ascii="Calibri" w:hAnsi="Calibri" w:cs="Calibri"/>
          <w:sz w:val="22"/>
          <w:szCs w:val="22"/>
          <w:lang w:val="de-DE" w:eastAsia="ar-SA"/>
        </w:rPr>
      </w:pPr>
      <w:proofErr w:type="spellStart"/>
      <w:r w:rsidRPr="00CB18A1">
        <w:rPr>
          <w:rFonts w:ascii="Calibri" w:hAnsi="Calibri" w:cs="Calibri"/>
          <w:sz w:val="22"/>
          <w:szCs w:val="22"/>
          <w:lang w:val="de-DE" w:eastAsia="ar-SA"/>
        </w:rPr>
        <w:t>E-mail</w:t>
      </w:r>
      <w:proofErr w:type="spellEnd"/>
      <w:r w:rsidRPr="00CB18A1">
        <w:rPr>
          <w:rFonts w:ascii="Calibri" w:hAnsi="Calibri" w:cs="Calibri"/>
          <w:sz w:val="22"/>
          <w:szCs w:val="22"/>
          <w:lang w:val="de-DE" w:eastAsia="ar-SA"/>
        </w:rPr>
        <w:t xml:space="preserve"> : </w:t>
      </w:r>
      <w:hyperlink r:id="rId10" w:history="1">
        <w:r w:rsidRPr="00194981">
          <w:rPr>
            <w:rStyle w:val="Lienhypertexte"/>
            <w:rFonts w:ascii="Calibri" w:hAnsi="Calibri" w:cs="Calibri"/>
            <w:sz w:val="22"/>
            <w:szCs w:val="22"/>
            <w:lang w:val="de-DE" w:eastAsia="ar-SA"/>
          </w:rPr>
          <w:t>plabiau@perspective.brussels</w:t>
        </w:r>
      </w:hyperlink>
      <w:r>
        <w:rPr>
          <w:rFonts w:ascii="Calibri" w:hAnsi="Calibri" w:cs="Calibri"/>
          <w:sz w:val="22"/>
          <w:szCs w:val="22"/>
          <w:lang w:val="de-DE" w:eastAsia="ar-SA"/>
        </w:rPr>
        <w:t xml:space="preserve"> </w:t>
      </w:r>
    </w:p>
    <w:p w14:paraId="2AEB043B" w14:textId="77777777" w:rsidR="0036201C" w:rsidRDefault="0036201C" w:rsidP="0036201C">
      <w:pPr>
        <w:suppressAutoHyphens/>
        <w:jc w:val="both"/>
        <w:rPr>
          <w:rFonts w:ascii="Calibri" w:hAnsi="Calibri" w:cs="Calibri"/>
          <w:sz w:val="22"/>
          <w:szCs w:val="22"/>
          <w:lang w:val="de-DE" w:eastAsia="ar-SA"/>
        </w:rPr>
      </w:pPr>
      <w:r w:rsidRPr="00CB18A1">
        <w:rPr>
          <w:rFonts w:ascii="Calibri" w:hAnsi="Calibri" w:cs="Calibri"/>
          <w:sz w:val="22"/>
          <w:szCs w:val="22"/>
          <w:lang w:eastAsia="ar-SA"/>
        </w:rPr>
        <w:t xml:space="preserve">Site : </w:t>
      </w:r>
      <w:hyperlink r:id="rId11" w:history="1">
        <w:r w:rsidRPr="00CB18A1">
          <w:rPr>
            <w:rStyle w:val="Lienhypertexte"/>
            <w:rFonts w:ascii="Calibri" w:hAnsi="Calibri" w:cs="Calibri"/>
            <w:sz w:val="22"/>
            <w:szCs w:val="22"/>
            <w:lang w:val="de-DE" w:eastAsia="ar-SA"/>
          </w:rPr>
          <w:t>www.perspective.brussels</w:t>
        </w:r>
      </w:hyperlink>
    </w:p>
    <w:p w14:paraId="150E1CE2" w14:textId="77777777" w:rsidR="0036201C" w:rsidRDefault="0036201C" w:rsidP="0036201C">
      <w:pPr>
        <w:suppressAutoHyphens/>
        <w:jc w:val="both"/>
        <w:rPr>
          <w:rFonts w:ascii="Calibri" w:hAnsi="Calibri" w:cs="Calibri"/>
          <w:sz w:val="22"/>
          <w:szCs w:val="22"/>
          <w:lang w:val="de-DE" w:eastAsia="ar-SA"/>
        </w:rPr>
      </w:pPr>
    </w:p>
    <w:p w14:paraId="5976CE96" w14:textId="77777777" w:rsidR="0036201C" w:rsidRDefault="0036201C" w:rsidP="0036201C">
      <w:pPr>
        <w:suppressAutoHyphens/>
        <w:jc w:val="both"/>
        <w:rPr>
          <w:rFonts w:ascii="Calibri" w:hAnsi="Calibri" w:cs="Calibri"/>
          <w:sz w:val="22"/>
          <w:szCs w:val="22"/>
          <w:lang w:val="de-DE" w:eastAsia="ar-SA"/>
        </w:rPr>
      </w:pPr>
      <w:proofErr w:type="spellStart"/>
      <w:r>
        <w:rPr>
          <w:rFonts w:ascii="Calibri" w:hAnsi="Calibri" w:cs="Calibri"/>
          <w:sz w:val="22"/>
          <w:szCs w:val="22"/>
          <w:lang w:val="de-DE" w:eastAsia="ar-SA"/>
        </w:rPr>
        <w:t>Perspective.brussels</w:t>
      </w:r>
      <w:proofErr w:type="spellEnd"/>
      <w:r>
        <w:rPr>
          <w:rFonts w:ascii="Calibri" w:hAnsi="Calibri" w:cs="Calibri"/>
          <w:sz w:val="22"/>
          <w:szCs w:val="22"/>
          <w:lang w:val="de-DE" w:eastAsia="ar-SA"/>
        </w:rPr>
        <w:t xml:space="preserve"> – Service Ecole</w:t>
      </w:r>
    </w:p>
    <w:p w14:paraId="3DE02B15" w14:textId="77777777" w:rsidR="0036201C" w:rsidRDefault="0036201C" w:rsidP="0036201C">
      <w:pPr>
        <w:suppressAutoHyphens/>
        <w:jc w:val="both"/>
        <w:rPr>
          <w:rFonts w:ascii="Calibri" w:hAnsi="Calibri" w:cs="Calibri"/>
          <w:sz w:val="22"/>
          <w:szCs w:val="22"/>
          <w:lang w:val="de-DE" w:eastAsia="ar-SA"/>
        </w:rPr>
      </w:pPr>
      <w:r>
        <w:rPr>
          <w:rFonts w:ascii="Calibri" w:hAnsi="Calibri" w:cs="Calibri"/>
          <w:sz w:val="22"/>
          <w:szCs w:val="22"/>
          <w:lang w:val="de-DE" w:eastAsia="ar-SA"/>
        </w:rPr>
        <w:t xml:space="preserve">Nadia El </w:t>
      </w:r>
      <w:proofErr w:type="spellStart"/>
      <w:r>
        <w:rPr>
          <w:rFonts w:ascii="Calibri" w:hAnsi="Calibri" w:cs="Calibri"/>
          <w:sz w:val="22"/>
          <w:szCs w:val="22"/>
          <w:lang w:val="de-DE" w:eastAsia="ar-SA"/>
        </w:rPr>
        <w:t>Moussati</w:t>
      </w:r>
      <w:proofErr w:type="spellEnd"/>
      <w:r>
        <w:rPr>
          <w:rFonts w:ascii="Calibri" w:hAnsi="Calibri" w:cs="Calibri"/>
          <w:sz w:val="22"/>
          <w:szCs w:val="22"/>
          <w:lang w:val="de-DE" w:eastAsia="ar-SA"/>
        </w:rPr>
        <w:t xml:space="preserve">, </w:t>
      </w:r>
      <w:proofErr w:type="spellStart"/>
      <w:r>
        <w:rPr>
          <w:rFonts w:ascii="Calibri" w:hAnsi="Calibri" w:cs="Calibri"/>
          <w:sz w:val="22"/>
          <w:szCs w:val="22"/>
          <w:lang w:val="de-DE" w:eastAsia="ar-SA"/>
        </w:rPr>
        <w:t>Budgétaire</w:t>
      </w:r>
      <w:proofErr w:type="spellEnd"/>
    </w:p>
    <w:p w14:paraId="5BE18F42" w14:textId="77777777" w:rsidR="0036201C" w:rsidRDefault="0036201C" w:rsidP="0036201C">
      <w:pPr>
        <w:suppressAutoHyphens/>
        <w:jc w:val="both"/>
        <w:rPr>
          <w:rFonts w:ascii="Calibri" w:hAnsi="Calibri" w:cs="Calibri"/>
          <w:sz w:val="22"/>
          <w:szCs w:val="22"/>
          <w:lang w:val="de-DE" w:eastAsia="ar-SA"/>
        </w:rPr>
      </w:pPr>
      <w:r>
        <w:rPr>
          <w:rFonts w:ascii="Calibri" w:hAnsi="Calibri" w:cs="Calibri"/>
          <w:sz w:val="22"/>
          <w:szCs w:val="22"/>
          <w:lang w:val="de-DE" w:eastAsia="ar-SA"/>
        </w:rPr>
        <w:t>Rue de Namur 59</w:t>
      </w:r>
    </w:p>
    <w:p w14:paraId="7741AD84" w14:textId="77777777" w:rsidR="0036201C" w:rsidRDefault="0036201C" w:rsidP="0036201C">
      <w:pPr>
        <w:suppressAutoHyphens/>
        <w:jc w:val="both"/>
        <w:rPr>
          <w:rFonts w:ascii="Calibri" w:hAnsi="Calibri" w:cs="Calibri"/>
          <w:sz w:val="22"/>
          <w:szCs w:val="22"/>
          <w:lang w:val="de-DE" w:eastAsia="ar-SA"/>
        </w:rPr>
      </w:pPr>
      <w:r>
        <w:rPr>
          <w:rFonts w:ascii="Calibri" w:hAnsi="Calibri" w:cs="Calibri"/>
          <w:sz w:val="22"/>
          <w:szCs w:val="22"/>
          <w:lang w:val="de-DE" w:eastAsia="ar-SA"/>
        </w:rPr>
        <w:t>1000 Bruxelles</w:t>
      </w:r>
    </w:p>
    <w:p w14:paraId="2DAA994A" w14:textId="77777777" w:rsidR="0036201C" w:rsidRDefault="0036201C" w:rsidP="0036201C">
      <w:pPr>
        <w:suppressAutoHyphens/>
        <w:jc w:val="both"/>
        <w:rPr>
          <w:rFonts w:ascii="Calibri" w:hAnsi="Calibri" w:cs="Calibri"/>
          <w:sz w:val="22"/>
          <w:szCs w:val="22"/>
          <w:lang w:val="de-DE" w:eastAsia="ar-SA"/>
        </w:rPr>
      </w:pPr>
      <w:proofErr w:type="spellStart"/>
      <w:proofErr w:type="gramStart"/>
      <w:r>
        <w:rPr>
          <w:rFonts w:ascii="Calibri" w:hAnsi="Calibri" w:cs="Calibri"/>
          <w:sz w:val="22"/>
          <w:szCs w:val="22"/>
          <w:lang w:val="de-DE" w:eastAsia="ar-SA"/>
        </w:rPr>
        <w:t>Téléphone</w:t>
      </w:r>
      <w:proofErr w:type="spellEnd"/>
      <w:r>
        <w:rPr>
          <w:rFonts w:ascii="Calibri" w:hAnsi="Calibri" w:cs="Calibri"/>
          <w:sz w:val="22"/>
          <w:szCs w:val="22"/>
          <w:lang w:val="de-DE" w:eastAsia="ar-SA"/>
        </w:rPr>
        <w:t xml:space="preserve"> :</w:t>
      </w:r>
      <w:proofErr w:type="gramEnd"/>
      <w:r>
        <w:rPr>
          <w:rFonts w:ascii="Calibri" w:hAnsi="Calibri" w:cs="Calibri"/>
          <w:sz w:val="22"/>
          <w:szCs w:val="22"/>
          <w:lang w:val="de-DE" w:eastAsia="ar-SA"/>
        </w:rPr>
        <w:t xml:space="preserve"> 02/435.43.18</w:t>
      </w:r>
    </w:p>
    <w:p w14:paraId="04C77AF0" w14:textId="77777777" w:rsidR="0036201C" w:rsidRDefault="0036201C" w:rsidP="0036201C">
      <w:pPr>
        <w:suppressAutoHyphens/>
        <w:jc w:val="both"/>
        <w:rPr>
          <w:rFonts w:ascii="Calibri" w:hAnsi="Calibri" w:cs="Calibri"/>
          <w:sz w:val="22"/>
          <w:szCs w:val="22"/>
          <w:lang w:val="de-DE" w:eastAsia="ar-SA"/>
        </w:rPr>
      </w:pPr>
      <w:r>
        <w:rPr>
          <w:rFonts w:ascii="Calibri" w:hAnsi="Calibri" w:cs="Calibri"/>
          <w:sz w:val="22"/>
          <w:szCs w:val="22"/>
          <w:lang w:val="de-DE" w:eastAsia="ar-SA"/>
        </w:rPr>
        <w:t xml:space="preserve">E-Mail : </w:t>
      </w:r>
      <w:hyperlink r:id="rId12" w:history="1">
        <w:r w:rsidRPr="008725FE">
          <w:rPr>
            <w:rStyle w:val="Lienhypertexte"/>
            <w:rFonts w:ascii="Calibri" w:hAnsi="Calibri" w:cs="Calibri"/>
            <w:sz w:val="22"/>
            <w:szCs w:val="22"/>
            <w:lang w:val="de-DE" w:eastAsia="ar-SA"/>
          </w:rPr>
          <w:t>nelmoussati@perspective.brussels</w:t>
        </w:r>
      </w:hyperlink>
    </w:p>
    <w:p w14:paraId="73C3EE80" w14:textId="77777777" w:rsidR="0036201C" w:rsidRDefault="0036201C" w:rsidP="0036201C">
      <w:pPr>
        <w:suppressAutoHyphens/>
        <w:jc w:val="both"/>
        <w:rPr>
          <w:rFonts w:ascii="Calibri" w:hAnsi="Calibri" w:cs="Calibri"/>
          <w:sz w:val="22"/>
          <w:szCs w:val="22"/>
          <w:lang w:val="de-DE" w:eastAsia="ar-SA"/>
        </w:rPr>
      </w:pPr>
      <w:r w:rsidRPr="00CB18A1">
        <w:rPr>
          <w:rFonts w:ascii="Calibri" w:hAnsi="Calibri" w:cs="Calibri"/>
          <w:sz w:val="22"/>
          <w:szCs w:val="22"/>
          <w:lang w:eastAsia="ar-SA"/>
        </w:rPr>
        <w:t xml:space="preserve">Site : </w:t>
      </w:r>
      <w:hyperlink r:id="rId13" w:history="1">
        <w:r w:rsidRPr="00CB18A1">
          <w:rPr>
            <w:rStyle w:val="Lienhypertexte"/>
            <w:rFonts w:ascii="Calibri" w:hAnsi="Calibri" w:cs="Calibri"/>
            <w:sz w:val="22"/>
            <w:szCs w:val="22"/>
            <w:lang w:val="de-DE" w:eastAsia="ar-SA"/>
          </w:rPr>
          <w:t>www.perspective.brussels</w:t>
        </w:r>
      </w:hyperlink>
    </w:p>
    <w:p w14:paraId="3EA18FDF" w14:textId="77777777" w:rsidR="0036201C" w:rsidRPr="00D0562C" w:rsidRDefault="0036201C" w:rsidP="0036201C">
      <w:pPr>
        <w:suppressAutoHyphens/>
        <w:jc w:val="both"/>
        <w:rPr>
          <w:rFonts w:ascii="Calibri" w:hAnsi="Calibri" w:cs="Calibri"/>
          <w:sz w:val="22"/>
          <w:szCs w:val="22"/>
          <w:lang w:val="de-DE" w:eastAsia="ar-SA"/>
        </w:rPr>
      </w:pPr>
    </w:p>
    <w:p w14:paraId="57194317" w14:textId="77777777" w:rsidR="0036201C" w:rsidRPr="00CB18A1" w:rsidRDefault="0036201C" w:rsidP="0036201C">
      <w:pPr>
        <w:suppressAutoHyphens/>
        <w:jc w:val="both"/>
        <w:rPr>
          <w:rFonts w:ascii="Calibri" w:hAnsi="Calibri" w:cs="Calibri"/>
          <w:sz w:val="22"/>
          <w:szCs w:val="22"/>
          <w:lang w:eastAsia="ar-SA"/>
        </w:rPr>
      </w:pPr>
      <w:r w:rsidRPr="00CB18A1">
        <w:rPr>
          <w:rFonts w:ascii="Calibri" w:hAnsi="Calibri" w:cs="Calibri"/>
          <w:sz w:val="22"/>
          <w:szCs w:val="22"/>
          <w:lang w:eastAsia="ar-SA"/>
        </w:rPr>
        <w:tab/>
      </w:r>
    </w:p>
    <w:p w14:paraId="7F2FA477" w14:textId="77777777" w:rsidR="0036201C" w:rsidRPr="00CB18A1" w:rsidRDefault="0036201C" w:rsidP="0036201C">
      <w:pPr>
        <w:jc w:val="both"/>
        <w:rPr>
          <w:rFonts w:ascii="Calibri" w:hAnsi="Calibri" w:cs="Calibri"/>
          <w:sz w:val="22"/>
          <w:szCs w:val="22"/>
        </w:rPr>
      </w:pPr>
    </w:p>
    <w:p w14:paraId="61C564A3" w14:textId="77777777" w:rsidR="0036201C" w:rsidRPr="00D35367" w:rsidRDefault="00D35367" w:rsidP="00D35367">
      <w:pPr>
        <w:pStyle w:val="Encadr"/>
        <w:rPr>
          <w:rFonts w:asciiTheme="minorHAnsi" w:hAnsiTheme="minorHAnsi" w:cstheme="minorHAnsi"/>
          <w:b/>
          <w:sz w:val="22"/>
          <w:szCs w:val="22"/>
        </w:rPr>
      </w:pPr>
      <w:r>
        <w:rPr>
          <w:rFonts w:asciiTheme="minorHAnsi" w:hAnsiTheme="minorHAnsi" w:cstheme="minorHAnsi"/>
          <w:b/>
          <w:sz w:val="22"/>
          <w:szCs w:val="22"/>
        </w:rPr>
        <w:t>ANNEXE :</w:t>
      </w:r>
    </w:p>
    <w:p w14:paraId="6CB2A158" w14:textId="77777777" w:rsidR="0036201C" w:rsidRDefault="0036201C" w:rsidP="0036201C">
      <w:pPr>
        <w:jc w:val="both"/>
        <w:rPr>
          <w:rFonts w:ascii="Calibri" w:hAnsi="Calibri" w:cs="Calibri"/>
          <w:sz w:val="22"/>
          <w:szCs w:val="22"/>
        </w:rPr>
      </w:pPr>
    </w:p>
    <w:p w14:paraId="1BE4AEE6" w14:textId="77777777" w:rsidR="0036201C" w:rsidRPr="00C47E07" w:rsidRDefault="0036201C" w:rsidP="0036201C">
      <w:pPr>
        <w:numPr>
          <w:ilvl w:val="0"/>
          <w:numId w:val="9"/>
        </w:numPr>
        <w:jc w:val="both"/>
        <w:rPr>
          <w:rFonts w:ascii="Calibri" w:hAnsi="Calibri" w:cs="Calibri"/>
          <w:b/>
          <w:sz w:val="22"/>
          <w:szCs w:val="22"/>
        </w:rPr>
      </w:pPr>
      <w:r w:rsidRPr="00C47E07">
        <w:rPr>
          <w:rFonts w:ascii="Calibri" w:hAnsi="Calibri" w:cs="Calibri"/>
          <w:b/>
          <w:sz w:val="22"/>
          <w:szCs w:val="22"/>
        </w:rPr>
        <w:t>Formulaire de candidature</w:t>
      </w:r>
    </w:p>
    <w:p w14:paraId="2F165FD5" w14:textId="77777777" w:rsidR="0036201C" w:rsidRPr="00C47E07" w:rsidRDefault="0036201C" w:rsidP="0036201C">
      <w:pPr>
        <w:numPr>
          <w:ilvl w:val="0"/>
          <w:numId w:val="9"/>
        </w:numPr>
        <w:jc w:val="both"/>
        <w:rPr>
          <w:rFonts w:ascii="Calibri" w:hAnsi="Calibri" w:cs="Calibri"/>
          <w:b/>
          <w:sz w:val="22"/>
          <w:szCs w:val="22"/>
        </w:rPr>
      </w:pPr>
      <w:r w:rsidRPr="00C47E07">
        <w:rPr>
          <w:rFonts w:ascii="Calibri" w:hAnsi="Calibri" w:cs="Calibri"/>
          <w:b/>
          <w:sz w:val="22"/>
          <w:szCs w:val="22"/>
        </w:rPr>
        <w:t>Liste des coordinations communales</w:t>
      </w:r>
    </w:p>
    <w:p w14:paraId="086743A7" w14:textId="77777777" w:rsidR="0036201C" w:rsidRPr="00CB18A1" w:rsidRDefault="0036201C" w:rsidP="0036201C">
      <w:pPr>
        <w:jc w:val="both"/>
        <w:rPr>
          <w:rFonts w:ascii="Calibri" w:hAnsi="Calibri" w:cs="Calibri"/>
          <w:sz w:val="22"/>
          <w:szCs w:val="22"/>
        </w:rPr>
      </w:pPr>
    </w:p>
    <w:p w14:paraId="7C9B05E7" w14:textId="77777777" w:rsidR="00165164" w:rsidRPr="007E7053" w:rsidRDefault="00165164" w:rsidP="005F6512"/>
    <w:sectPr w:rsidR="00165164" w:rsidRPr="007E7053" w:rsidSect="00F20042">
      <w:headerReference w:type="default" r:id="rId14"/>
      <w:footerReference w:type="default" r:id="rId15"/>
      <w:headerReference w:type="first" r:id="rId16"/>
      <w:footerReference w:type="first" r:id="rId17"/>
      <w:pgSz w:w="11900" w:h="16840"/>
      <w:pgMar w:top="2268"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38F1" w14:textId="77777777" w:rsidR="00C507C1" w:rsidRDefault="00C507C1" w:rsidP="00B51965">
      <w:r>
        <w:separator/>
      </w:r>
    </w:p>
  </w:endnote>
  <w:endnote w:type="continuationSeparator" w:id="0">
    <w:p w14:paraId="35597FDA" w14:textId="77777777" w:rsidR="00C507C1" w:rsidRDefault="00C507C1" w:rsidP="00B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b/>
        <w:bCs/>
        <w:sz w:val="18"/>
        <w:szCs w:val="18"/>
      </w:rPr>
      <w:id w:val="-1789806991"/>
      <w:docPartObj>
        <w:docPartGallery w:val="Page Numbers (Bottom of Page)"/>
        <w:docPartUnique/>
      </w:docPartObj>
    </w:sdtPr>
    <w:sdtEndPr>
      <w:rPr>
        <w:rStyle w:val="Numrodepage"/>
        <w:sz w:val="16"/>
        <w:szCs w:val="16"/>
      </w:rPr>
    </w:sdtEndPr>
    <w:sdtContent>
      <w:p w14:paraId="249A1DE5" w14:textId="5CC47D6C" w:rsidR="00DA5100" w:rsidRPr="00D21336" w:rsidRDefault="00DA5100" w:rsidP="00DA5100">
        <w:pPr>
          <w:pStyle w:val="Pieddepage"/>
          <w:framePr w:w="700" w:h="454" w:hRule="exact" w:wrap="notBeside" w:vAnchor="page" w:hAnchor="page" w:x="9382" w:y="15594"/>
          <w:jc w:val="right"/>
          <w:rPr>
            <w:rStyle w:val="Numrodepage"/>
            <w:rFonts w:ascii="Arial Black" w:hAnsi="Arial Black"/>
            <w:b/>
            <w:bCs/>
            <w:sz w:val="18"/>
            <w:szCs w:val="18"/>
          </w:rPr>
        </w:pPr>
        <w:r w:rsidRPr="00717DB7">
          <w:rPr>
            <w:rStyle w:val="Numrodepage"/>
            <w:rFonts w:ascii="Arial Black" w:hAnsi="Arial Black"/>
            <w:b/>
            <w:bCs/>
            <w:sz w:val="15"/>
            <w:szCs w:val="15"/>
          </w:rPr>
          <w:fldChar w:fldCharType="begin"/>
        </w:r>
        <w:r w:rsidRPr="00717DB7">
          <w:rPr>
            <w:rStyle w:val="Numrodepage"/>
            <w:rFonts w:ascii="Arial Black" w:hAnsi="Arial Black"/>
            <w:bCs/>
            <w:sz w:val="15"/>
            <w:szCs w:val="15"/>
          </w:rPr>
          <w:instrText xml:space="preserve"> PAGE </w:instrText>
        </w:r>
        <w:r w:rsidRPr="00717DB7">
          <w:rPr>
            <w:rStyle w:val="Numrodepage"/>
            <w:rFonts w:ascii="Arial Black" w:hAnsi="Arial Black"/>
            <w:b/>
            <w:bCs/>
            <w:sz w:val="15"/>
            <w:szCs w:val="15"/>
          </w:rPr>
          <w:fldChar w:fldCharType="separate"/>
        </w:r>
        <w:r w:rsidR="00CE2B13">
          <w:rPr>
            <w:rStyle w:val="Numrodepage"/>
            <w:rFonts w:ascii="Arial Black" w:hAnsi="Arial Black"/>
            <w:bCs/>
            <w:noProof/>
            <w:sz w:val="15"/>
            <w:szCs w:val="15"/>
          </w:rPr>
          <w:t>5</w:t>
        </w:r>
        <w:r w:rsidRPr="00717DB7">
          <w:rPr>
            <w:rStyle w:val="Numrodepage"/>
            <w:rFonts w:ascii="Arial Black" w:hAnsi="Arial Black"/>
            <w:b/>
            <w:bCs/>
            <w:sz w:val="15"/>
            <w:szCs w:val="15"/>
          </w:rPr>
          <w:fldChar w:fldCharType="end"/>
        </w:r>
      </w:p>
    </w:sdtContent>
  </w:sdt>
  <w:p w14:paraId="47798DBE" w14:textId="77777777" w:rsidR="00F20042" w:rsidRPr="00DA5100" w:rsidRDefault="00DA5100" w:rsidP="00DA5100">
    <w:pPr>
      <w:pStyle w:val="Pieddepage"/>
      <w:ind w:right="360"/>
      <w:rPr>
        <w:rFonts w:cs="Arial"/>
        <w:b/>
        <w:bCs/>
        <w:sz w:val="18"/>
        <w:szCs w:val="18"/>
      </w:rPr>
    </w:pPr>
    <w:r>
      <w:rPr>
        <w:rFonts w:cs="Arial"/>
        <w:b/>
        <w:bCs/>
        <w:noProof/>
        <w:sz w:val="18"/>
        <w:szCs w:val="18"/>
        <w:lang w:val="fr-BE" w:eastAsia="fr-BE"/>
      </w:rPr>
      <w:drawing>
        <wp:anchor distT="0" distB="0" distL="114300" distR="114300" simplePos="0" relativeHeight="251681792" behindDoc="0" locked="0" layoutInCell="1" allowOverlap="1" wp14:anchorId="73334C5E" wp14:editId="1205AA09">
          <wp:simplePos x="0" y="0"/>
          <wp:positionH relativeFrom="page">
            <wp:posOffset>6477000</wp:posOffset>
          </wp:positionH>
          <wp:positionV relativeFrom="page">
            <wp:posOffset>9965443</wp:posOffset>
          </wp:positionV>
          <wp:extent cx="259200" cy="158048"/>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04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Arial Black" w:hAnsi="Arial Black" w:cs="Arial"/>
        <w:b/>
        <w:bCs/>
        <w:sz w:val="18"/>
        <w:szCs w:val="18"/>
      </w:rPr>
      <w:id w:val="1346983476"/>
      <w:docPartObj>
        <w:docPartGallery w:val="Page Numbers (Bottom of Page)"/>
        <w:docPartUnique/>
      </w:docPartObj>
    </w:sdtPr>
    <w:sdtEndPr>
      <w:rPr>
        <w:rStyle w:val="Numrodepage"/>
        <w:sz w:val="16"/>
        <w:szCs w:val="16"/>
      </w:rPr>
    </w:sdtEndPr>
    <w:sdtContent>
      <w:p w14:paraId="7C119BAB" w14:textId="77777777" w:rsidR="0016005B" w:rsidRPr="00D21336" w:rsidRDefault="0016005B" w:rsidP="00B51965">
        <w:pPr>
          <w:pStyle w:val="Pieddepage"/>
          <w:rPr>
            <w:rStyle w:val="Numrodepage"/>
            <w:rFonts w:ascii="Arial Black" w:hAnsi="Arial Black" w:cs="Arial"/>
            <w:b/>
            <w:bCs/>
            <w:sz w:val="18"/>
            <w:szCs w:val="18"/>
          </w:rPr>
        </w:pPr>
        <w:r w:rsidRPr="00717DB7">
          <w:rPr>
            <w:rStyle w:val="Numrodepage"/>
            <w:rFonts w:ascii="Arial Black" w:hAnsi="Arial Black" w:cs="Arial"/>
            <w:b/>
            <w:bCs/>
            <w:sz w:val="15"/>
            <w:szCs w:val="15"/>
          </w:rPr>
          <w:fldChar w:fldCharType="begin"/>
        </w:r>
        <w:r w:rsidRPr="00717DB7">
          <w:rPr>
            <w:rStyle w:val="Numrodepage"/>
            <w:rFonts w:ascii="Arial Black" w:hAnsi="Arial Black" w:cs="Arial"/>
            <w:b/>
            <w:bCs/>
            <w:sz w:val="15"/>
            <w:szCs w:val="15"/>
          </w:rPr>
          <w:instrText xml:space="preserve"> PAGE </w:instrText>
        </w:r>
        <w:r w:rsidRPr="00717DB7">
          <w:rPr>
            <w:rStyle w:val="Numrodepage"/>
            <w:rFonts w:ascii="Arial Black" w:hAnsi="Arial Black" w:cs="Arial"/>
            <w:b/>
            <w:bCs/>
            <w:sz w:val="15"/>
            <w:szCs w:val="15"/>
          </w:rPr>
          <w:fldChar w:fldCharType="separate"/>
        </w:r>
        <w:r w:rsidRPr="00717DB7">
          <w:rPr>
            <w:rStyle w:val="Numrodepage"/>
            <w:rFonts w:ascii="Arial Black" w:hAnsi="Arial Black" w:cs="Arial"/>
            <w:b/>
            <w:bCs/>
            <w:noProof/>
            <w:sz w:val="15"/>
            <w:szCs w:val="15"/>
          </w:rPr>
          <w:t>2</w:t>
        </w:r>
        <w:r w:rsidRPr="00717DB7">
          <w:rPr>
            <w:rStyle w:val="Numrodepage"/>
            <w:rFonts w:ascii="Arial Black" w:hAnsi="Arial Black" w:cs="Arial"/>
            <w:b/>
            <w:bCs/>
            <w:sz w:val="15"/>
            <w:szCs w:val="15"/>
          </w:rPr>
          <w:fldChar w:fldCharType="end"/>
        </w:r>
      </w:p>
    </w:sdtContent>
  </w:sdt>
  <w:p w14:paraId="4A8DF338" w14:textId="77777777" w:rsidR="0016005B" w:rsidRPr="00D21336" w:rsidRDefault="0016005B" w:rsidP="00B51965">
    <w:pPr>
      <w:pStyle w:val="Pieddepage"/>
    </w:pPr>
    <w:r>
      <w:rPr>
        <w:noProof/>
        <w:lang w:val="fr-BE" w:eastAsia="fr-BE"/>
      </w:rPr>
      <w:drawing>
        <wp:anchor distT="0" distB="0" distL="114300" distR="114300" simplePos="0" relativeHeight="251670528" behindDoc="0" locked="0" layoutInCell="1" allowOverlap="1" wp14:anchorId="46FDFBA4" wp14:editId="18ABA20A">
          <wp:simplePos x="0" y="0"/>
          <wp:positionH relativeFrom="page">
            <wp:posOffset>6480810</wp:posOffset>
          </wp:positionH>
          <wp:positionV relativeFrom="page">
            <wp:posOffset>9962515</wp:posOffset>
          </wp:positionV>
          <wp:extent cx="259200" cy="158400"/>
          <wp:effectExtent l="0" t="0" r="0" b="0"/>
          <wp:wrapNone/>
          <wp:docPr id="62" name="Image 62" descr="Une image contenant matériau de constructio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io.png"/>
                  <pic:cNvPicPr/>
                </pic:nvPicPr>
                <pic:blipFill>
                  <a:blip r:embed="rId1">
                    <a:extLst>
                      <a:ext uri="{28A0092B-C50C-407E-A947-70E740481C1C}">
                        <a14:useLocalDpi xmlns:a14="http://schemas.microsoft.com/office/drawing/2010/main" val="0"/>
                      </a:ext>
                    </a:extLst>
                  </a:blip>
                  <a:stretch>
                    <a:fillRect/>
                  </a:stretch>
                </pic:blipFill>
                <pic:spPr>
                  <a:xfrm>
                    <a:off x="0" y="0"/>
                    <a:ext cx="259200" cy="1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A00A2" w14:textId="77777777" w:rsidR="00C507C1" w:rsidRDefault="00C507C1" w:rsidP="00B51965">
      <w:r>
        <w:separator/>
      </w:r>
    </w:p>
  </w:footnote>
  <w:footnote w:type="continuationSeparator" w:id="0">
    <w:p w14:paraId="30111829" w14:textId="77777777" w:rsidR="00C507C1" w:rsidRDefault="00C507C1" w:rsidP="00B51965">
      <w:r>
        <w:continuationSeparator/>
      </w:r>
    </w:p>
  </w:footnote>
  <w:footnote w:id="1">
    <w:p w14:paraId="0C7C1A44" w14:textId="0A6EBF0E" w:rsidR="000E7349" w:rsidRPr="000E7349" w:rsidRDefault="0075558F" w:rsidP="000E7349">
      <w:pPr>
        <w:spacing w:line="216" w:lineRule="auto"/>
        <w:rPr>
          <w:rFonts w:asciiTheme="minorHAnsi" w:hAnsiTheme="minorHAnsi" w:cstheme="minorHAnsi"/>
          <w:sz w:val="20"/>
          <w:szCs w:val="20"/>
        </w:rPr>
      </w:pPr>
      <w:r w:rsidRPr="00C55B1C">
        <w:rPr>
          <w:rFonts w:asciiTheme="minorHAnsi" w:hAnsiTheme="minorHAnsi" w:cstheme="minorHAnsi"/>
          <w:sz w:val="20"/>
          <w:szCs w:val="20"/>
        </w:rPr>
        <w:footnoteRef/>
      </w:r>
      <w:r w:rsidR="00B75A56" w:rsidRPr="00C55B1C">
        <w:rPr>
          <w:rFonts w:asciiTheme="minorHAnsi" w:hAnsiTheme="minorHAnsi" w:cstheme="minorHAnsi"/>
          <w:sz w:val="20"/>
          <w:szCs w:val="20"/>
        </w:rPr>
        <w:t xml:space="preserve"> Est considéré en décrocha</w:t>
      </w:r>
      <w:r w:rsidR="000E7349" w:rsidRPr="00C55B1C">
        <w:rPr>
          <w:rFonts w:asciiTheme="minorHAnsi" w:hAnsiTheme="minorHAnsi" w:cstheme="minorHAnsi"/>
          <w:sz w:val="20"/>
          <w:szCs w:val="20"/>
        </w:rPr>
        <w:t xml:space="preserve">ge scolaire les élèves totalisant au moins 10 demi-jours d’absence injustifiée </w:t>
      </w:r>
      <w:proofErr w:type="gramStart"/>
      <w:r w:rsidR="000E7349" w:rsidRPr="00C55B1C">
        <w:rPr>
          <w:rFonts w:asciiTheme="minorHAnsi" w:hAnsiTheme="minorHAnsi" w:cstheme="minorHAnsi"/>
          <w:sz w:val="20"/>
          <w:szCs w:val="20"/>
        </w:rPr>
        <w:t>au  cours</w:t>
      </w:r>
      <w:proofErr w:type="gramEnd"/>
      <w:r w:rsidR="000E7349" w:rsidRPr="00C55B1C">
        <w:rPr>
          <w:rFonts w:asciiTheme="minorHAnsi" w:hAnsiTheme="minorHAnsi" w:cstheme="minorHAnsi"/>
          <w:sz w:val="20"/>
          <w:szCs w:val="20"/>
        </w:rPr>
        <w:t xml:space="preserve"> de l’année scolaire 2018-2019.</w:t>
      </w:r>
    </w:p>
    <w:p w14:paraId="1C0F567F" w14:textId="77777777" w:rsidR="0075558F" w:rsidRPr="0075558F" w:rsidRDefault="0075558F">
      <w:pPr>
        <w:pStyle w:val="Notedebasdepage"/>
      </w:pPr>
    </w:p>
  </w:footnote>
  <w:footnote w:id="2">
    <w:p w14:paraId="1375F9C4" w14:textId="77777777" w:rsidR="0036201C" w:rsidRPr="00DE77C7" w:rsidRDefault="0036201C" w:rsidP="0036201C">
      <w:pPr>
        <w:pStyle w:val="Notedebasdepage"/>
        <w:rPr>
          <w:lang w:val="fr-BE"/>
        </w:rPr>
      </w:pPr>
      <w:r>
        <w:rPr>
          <w:rStyle w:val="Appelnotedebasdep"/>
        </w:rPr>
        <w:footnoteRef/>
      </w:r>
      <w:r>
        <w:t xml:space="preserve"> </w:t>
      </w:r>
      <w:r>
        <w:rPr>
          <w:lang w:val="fr-BE"/>
        </w:rPr>
        <w:t>Les dates d’introduction des dossiers de candidatures aux communes par les porteurs de projets peuvent être obtenues en contactant les coordinations communales du 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A602" w14:textId="77777777" w:rsidR="00F20042" w:rsidRDefault="00791FF4" w:rsidP="00B51965">
    <w:pPr>
      <w:pStyle w:val="En-tte"/>
    </w:pPr>
    <w:r>
      <w:rPr>
        <w:noProof/>
        <w:lang w:val="fr-BE" w:eastAsia="fr-BE"/>
      </w:rPr>
      <w:drawing>
        <wp:anchor distT="0" distB="0" distL="114300" distR="114300" simplePos="0" relativeHeight="251676672" behindDoc="0" locked="0" layoutInCell="1" allowOverlap="1" wp14:anchorId="6D1B74A7" wp14:editId="515725D9">
          <wp:simplePos x="0" y="0"/>
          <wp:positionH relativeFrom="page">
            <wp:posOffset>541867</wp:posOffset>
          </wp:positionH>
          <wp:positionV relativeFrom="page">
            <wp:posOffset>440311</wp:posOffset>
          </wp:positionV>
          <wp:extent cx="1569085" cy="383451"/>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085" cy="383451"/>
                  </a:xfrm>
                  <a:prstGeom prst="rect">
                    <a:avLst/>
                  </a:prstGeom>
                </pic:spPr>
              </pic:pic>
            </a:graphicData>
          </a:graphic>
          <wp14:sizeRelH relativeFrom="margin">
            <wp14:pctWidth>0</wp14:pctWidth>
          </wp14:sizeRelH>
          <wp14:sizeRelV relativeFrom="margin">
            <wp14:pctHeight>0</wp14:pctHeight>
          </wp14:sizeRelV>
        </wp:anchor>
      </w:drawing>
    </w:r>
    <w:r w:rsidR="00F20042">
      <w:rPr>
        <w:noProof/>
        <w:lang w:val="fr-BE" w:eastAsia="fr-BE"/>
      </w:rPr>
      <mc:AlternateContent>
        <mc:Choice Requires="wps">
          <w:drawing>
            <wp:anchor distT="0" distB="0" distL="114300" distR="114300" simplePos="0" relativeHeight="251677696" behindDoc="0" locked="0" layoutInCell="1" allowOverlap="1" wp14:anchorId="1753E75A" wp14:editId="08DF224B">
              <wp:simplePos x="0" y="0"/>
              <wp:positionH relativeFrom="page">
                <wp:posOffset>3240405</wp:posOffset>
              </wp:positionH>
              <wp:positionV relativeFrom="page">
                <wp:posOffset>360045</wp:posOffset>
              </wp:positionV>
              <wp:extent cx="3420000" cy="540000"/>
              <wp:effectExtent l="0" t="0" r="0" b="6350"/>
              <wp:wrapNone/>
              <wp:docPr id="21" name="Zone de texte 21"/>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606E45EC" w14:textId="77777777" w:rsidR="004E6C12" w:rsidRPr="00E83565" w:rsidRDefault="0036201C" w:rsidP="004E6C12">
                          <w:pPr>
                            <w:jc w:val="right"/>
                            <w:rPr>
                              <w:rFonts w:cs="Times New Roman (Corps CS)"/>
                              <w:caps/>
                              <w:color w:val="808080" w:themeColor="background1" w:themeShade="80"/>
                              <w:spacing w:val="30"/>
                              <w:sz w:val="13"/>
                              <w:szCs w:val="13"/>
                            </w:rPr>
                          </w:pPr>
                          <w:r>
                            <w:rPr>
                              <w:rFonts w:cs="Times New Roman (Corps CS)"/>
                              <w:caps/>
                              <w:color w:val="808080" w:themeColor="background1" w:themeShade="80"/>
                              <w:spacing w:val="30"/>
                              <w:sz w:val="13"/>
                              <w:szCs w:val="13"/>
                            </w:rPr>
                            <w:t>appel a projets « das » -renforcement des actions dans l’enseignement secondaire – 2020-2021</w:t>
                          </w:r>
                        </w:p>
                        <w:p w14:paraId="017D6414" w14:textId="77777777" w:rsidR="00F20042" w:rsidRPr="00E83565" w:rsidRDefault="00F20042" w:rsidP="004E6C12">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3E75A" id="_x0000_t202" coordsize="21600,21600" o:spt="202" path="m,l,21600r21600,l21600,xe">
              <v:stroke joinstyle="miter"/>
              <v:path gradientshapeok="t" o:connecttype="rect"/>
            </v:shapetype>
            <v:shape id="Zone de texte 21" o:spid="_x0000_s1026" type="#_x0000_t202" style="position:absolute;margin-left:255.15pt;margin-top:28.35pt;width:269.3pt;height:4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" filled="f" stroked="f" strokeweight=".5pt">
              <v:textbox inset="0,0,0,0">
                <w:txbxContent>
                  <w:p w14:paraId="606E45EC" w14:textId="77777777" w:rsidR="004E6C12" w:rsidRPr="00E83565" w:rsidRDefault="0036201C" w:rsidP="004E6C12">
                    <w:pPr>
                      <w:jc w:val="right"/>
                      <w:rPr>
                        <w:rFonts w:cs="Times New Roman (Corps CS)"/>
                        <w:caps/>
                        <w:color w:val="808080" w:themeColor="background1" w:themeShade="80"/>
                        <w:spacing w:val="30"/>
                        <w:sz w:val="13"/>
                        <w:szCs w:val="13"/>
                      </w:rPr>
                    </w:pPr>
                    <w:r>
                      <w:rPr>
                        <w:rFonts w:cs="Times New Roman (Corps CS)"/>
                        <w:caps/>
                        <w:color w:val="808080" w:themeColor="background1" w:themeShade="80"/>
                        <w:spacing w:val="30"/>
                        <w:sz w:val="13"/>
                        <w:szCs w:val="13"/>
                      </w:rPr>
                      <w:t>appel a projets « das » -renforcement des actions dans l’enseignement secondaire – 2020-2021</w:t>
                    </w:r>
                  </w:p>
                  <w:p w14:paraId="017D6414" w14:textId="77777777" w:rsidR="00F20042" w:rsidRPr="00E83565" w:rsidRDefault="00F20042" w:rsidP="004E6C12">
                    <w:pPr>
                      <w:jc w:val="right"/>
                    </w:pPr>
                  </w:p>
                </w:txbxContent>
              </v:textbox>
              <w10:wrap anchorx="page" anchory="page"/>
            </v:shape>
          </w:pict>
        </mc:Fallback>
      </mc:AlternateContent>
    </w:r>
  </w:p>
  <w:p w14:paraId="6CF97E01" w14:textId="77777777" w:rsidR="00F20042" w:rsidRDefault="00F20042" w:rsidP="00B519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7107" w14:textId="77777777" w:rsidR="0016005B" w:rsidRDefault="0016005B" w:rsidP="00B51965">
    <w:pPr>
      <w:pStyle w:val="En-tte"/>
    </w:pPr>
    <w:r>
      <w:rPr>
        <w:noProof/>
        <w:lang w:val="fr-BE" w:eastAsia="fr-BE"/>
      </w:rPr>
      <mc:AlternateContent>
        <mc:Choice Requires="wps">
          <w:drawing>
            <wp:anchor distT="0" distB="0" distL="114300" distR="114300" simplePos="0" relativeHeight="251668480" behindDoc="0" locked="0" layoutInCell="1" allowOverlap="1" wp14:anchorId="7E58E6B8" wp14:editId="33981DAD">
              <wp:simplePos x="0" y="0"/>
              <wp:positionH relativeFrom="page">
                <wp:posOffset>3240405</wp:posOffset>
              </wp:positionH>
              <wp:positionV relativeFrom="page">
                <wp:posOffset>360045</wp:posOffset>
              </wp:positionV>
              <wp:extent cx="3420000" cy="540000"/>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3420000" cy="540000"/>
                      </a:xfrm>
                      <a:prstGeom prst="rect">
                        <a:avLst/>
                      </a:prstGeom>
                      <a:noFill/>
                      <a:ln w="6350">
                        <a:noFill/>
                      </a:ln>
                    </wps:spPr>
                    <wps:txbx>
                      <w:txbxContent>
                        <w:p w14:paraId="1B65DD2B" w14:textId="77777777" w:rsidR="0016005B" w:rsidRPr="00E83565" w:rsidRDefault="0016005B" w:rsidP="00B51965">
                          <w:r w:rsidRPr="00E83565">
                            <w:t>Titre de la publication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8E6B8" id="_x0000_t202" coordsize="21600,21600" o:spt="202" path="m,l,21600r21600,l21600,xe">
              <v:stroke joinstyle="miter"/>
              <v:path gradientshapeok="t" o:connecttype="rect"/>
            </v:shapetype>
            <v:shape id="Zone de texte 4" o:spid="_x0000_s1027" type="#_x0000_t202" style="position:absolute;margin-left:255.15pt;margin-top:28.35pt;width:269.3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" filled="f" stroked="f" strokeweight=".5pt">
              <v:textbox inset="0,0,0,0">
                <w:txbxContent>
                  <w:p w14:paraId="1B65DD2B" w14:textId="77777777" w:rsidR="0016005B" w:rsidRPr="00E83565" w:rsidRDefault="0016005B" w:rsidP="00B51965">
                    <w:r w:rsidRPr="00E83565">
                      <w:t>Titre de la publication</w:t>
                    </w:r>
                  </w:p>
                </w:txbxContent>
              </v:textbox>
              <w10:wrap anchorx="page" anchory="page"/>
            </v:shape>
          </w:pict>
        </mc:Fallback>
      </mc:AlternateContent>
    </w:r>
    <w:r>
      <w:rPr>
        <w:noProof/>
        <w:lang w:val="fr-BE" w:eastAsia="fr-BE"/>
      </w:rPr>
      <w:drawing>
        <wp:anchor distT="0" distB="0" distL="114300" distR="114300" simplePos="0" relativeHeight="251667456" behindDoc="0" locked="0" layoutInCell="1" allowOverlap="1" wp14:anchorId="6DB74100" wp14:editId="2A457DF5">
          <wp:simplePos x="0" y="0"/>
          <wp:positionH relativeFrom="page">
            <wp:posOffset>540385</wp:posOffset>
          </wp:positionH>
          <wp:positionV relativeFrom="page">
            <wp:posOffset>431800</wp:posOffset>
          </wp:positionV>
          <wp:extent cx="1569600" cy="396000"/>
          <wp:effectExtent l="0" t="0" r="0" b="0"/>
          <wp:wrapNone/>
          <wp:docPr id="61" name="Image 6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pective-logo-pos-RVB_word300.jpg"/>
                  <pic:cNvPicPr/>
                </pic:nvPicPr>
                <pic:blipFill>
                  <a:blip r:embed="rId1">
                    <a:extLst>
                      <a:ext uri="{28A0092B-C50C-407E-A947-70E740481C1C}">
                        <a14:useLocalDpi xmlns:a14="http://schemas.microsoft.com/office/drawing/2010/main" val="0"/>
                      </a:ext>
                    </a:extLst>
                  </a:blip>
                  <a:stretch>
                    <a:fillRect/>
                  </a:stretch>
                </pic:blipFill>
                <pic:spPr>
                  <a:xfrm>
                    <a:off x="0" y="0"/>
                    <a:ext cx="15696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6C"/>
    <w:multiLevelType w:val="hybridMultilevel"/>
    <w:tmpl w:val="678E260E"/>
    <w:lvl w:ilvl="0" w:tplc="A20AE86E">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A25762"/>
    <w:multiLevelType w:val="hybridMultilevel"/>
    <w:tmpl w:val="4276FE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C622F7"/>
    <w:multiLevelType w:val="multilevel"/>
    <w:tmpl w:val="AF4EC8E8"/>
    <w:lvl w:ilvl="0">
      <w:start w:val="1"/>
      <w:numFmt w:val="decimal"/>
      <w:pStyle w:val="Titre1"/>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E5300A"/>
    <w:multiLevelType w:val="hybridMultilevel"/>
    <w:tmpl w:val="5E181F60"/>
    <w:lvl w:ilvl="0" w:tplc="D3424974">
      <w:start w:val="1"/>
      <w:numFmt w:val="bullet"/>
      <w:pStyle w:val="Puce1"/>
      <w:lvlText w:val="&gt;"/>
      <w:lvlJc w:val="left"/>
      <w:pPr>
        <w:ind w:left="284" w:hanging="284"/>
      </w:pPr>
      <w:rPr>
        <w:rFonts w:ascii="Arial" w:hAnsi="Arial" w:hint="default"/>
        <w:b/>
        <w:i w:val="0"/>
        <w:color w:val="D95949" w:themeColor="tex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CE454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415A17"/>
    <w:multiLevelType w:val="hybridMultilevel"/>
    <w:tmpl w:val="CAA80D84"/>
    <w:lvl w:ilvl="0" w:tplc="D7068EFC">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4AF7FD2"/>
    <w:multiLevelType w:val="hybridMultilevel"/>
    <w:tmpl w:val="210E91D6"/>
    <w:lvl w:ilvl="0" w:tplc="09C2C370">
      <w:start w:val="1"/>
      <w:numFmt w:val="decimal"/>
      <w:pStyle w:val="Numros"/>
      <w:lvlText w:val="%1."/>
      <w:lvlJc w:val="left"/>
      <w:pPr>
        <w:ind w:left="284" w:hanging="284"/>
      </w:pPr>
      <w:rPr>
        <w:rFonts w:ascii="Arial" w:hAnsi="Arial" w:hint="default"/>
        <w:b/>
        <w:i w:val="0"/>
        <w:color w:val="D95949"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995495"/>
    <w:multiLevelType w:val="hybridMultilevel"/>
    <w:tmpl w:val="810ADC18"/>
    <w:lvl w:ilvl="0" w:tplc="DFB478FA">
      <w:start w:val="6"/>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120224C"/>
    <w:multiLevelType w:val="hybridMultilevel"/>
    <w:tmpl w:val="CFDEEE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1654565"/>
    <w:multiLevelType w:val="hybridMultilevel"/>
    <w:tmpl w:val="DF82089E"/>
    <w:lvl w:ilvl="0" w:tplc="8B54871C">
      <w:start w:val="1"/>
      <w:numFmt w:val="bullet"/>
      <w:pStyle w:val="Puce2"/>
      <w:lvlText w:val="-"/>
      <w:lvlJc w:val="left"/>
      <w:pPr>
        <w:ind w:left="340" w:hanging="340"/>
      </w:pPr>
      <w:rPr>
        <w:rFonts w:ascii="Arial" w:hAnsi="Arial" w:hint="default"/>
        <w:color w:val="C8524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F14BEF"/>
    <w:multiLevelType w:val="hybridMultilevel"/>
    <w:tmpl w:val="F2B6EA5A"/>
    <w:lvl w:ilvl="0" w:tplc="91B69688">
      <w:start w:val="1"/>
      <w:numFmt w:val="bullet"/>
      <w:lvlText w:val="-"/>
      <w:lvlJc w:val="left"/>
      <w:pPr>
        <w:ind w:left="836"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66F928F2"/>
    <w:multiLevelType w:val="hybridMultilevel"/>
    <w:tmpl w:val="0742DBA0"/>
    <w:lvl w:ilvl="0" w:tplc="0E680CA4">
      <w:start w:val="1"/>
      <w:numFmt w:val="lowerLetter"/>
      <w:lvlText w:val="(%1)"/>
      <w:lvlJc w:val="left"/>
      <w:pPr>
        <w:tabs>
          <w:tab w:val="num" w:pos="720"/>
        </w:tabs>
        <w:ind w:left="720" w:hanging="360"/>
      </w:pPr>
    </w:lvl>
    <w:lvl w:ilvl="1" w:tplc="47561C9A" w:tentative="1">
      <w:start w:val="1"/>
      <w:numFmt w:val="lowerLetter"/>
      <w:lvlText w:val="(%2)"/>
      <w:lvlJc w:val="left"/>
      <w:pPr>
        <w:tabs>
          <w:tab w:val="num" w:pos="1440"/>
        </w:tabs>
        <w:ind w:left="1440" w:hanging="360"/>
      </w:pPr>
    </w:lvl>
    <w:lvl w:ilvl="2" w:tplc="A6B646F0" w:tentative="1">
      <w:start w:val="1"/>
      <w:numFmt w:val="lowerLetter"/>
      <w:lvlText w:val="(%3)"/>
      <w:lvlJc w:val="left"/>
      <w:pPr>
        <w:tabs>
          <w:tab w:val="num" w:pos="2160"/>
        </w:tabs>
        <w:ind w:left="2160" w:hanging="360"/>
      </w:pPr>
    </w:lvl>
    <w:lvl w:ilvl="3" w:tplc="F7E827B2" w:tentative="1">
      <w:start w:val="1"/>
      <w:numFmt w:val="lowerLetter"/>
      <w:lvlText w:val="(%4)"/>
      <w:lvlJc w:val="left"/>
      <w:pPr>
        <w:tabs>
          <w:tab w:val="num" w:pos="2880"/>
        </w:tabs>
        <w:ind w:left="2880" w:hanging="360"/>
      </w:pPr>
    </w:lvl>
    <w:lvl w:ilvl="4" w:tplc="46ACBCA0" w:tentative="1">
      <w:start w:val="1"/>
      <w:numFmt w:val="lowerLetter"/>
      <w:lvlText w:val="(%5)"/>
      <w:lvlJc w:val="left"/>
      <w:pPr>
        <w:tabs>
          <w:tab w:val="num" w:pos="3600"/>
        </w:tabs>
        <w:ind w:left="3600" w:hanging="360"/>
      </w:pPr>
    </w:lvl>
    <w:lvl w:ilvl="5" w:tplc="F84C397E" w:tentative="1">
      <w:start w:val="1"/>
      <w:numFmt w:val="lowerLetter"/>
      <w:lvlText w:val="(%6)"/>
      <w:lvlJc w:val="left"/>
      <w:pPr>
        <w:tabs>
          <w:tab w:val="num" w:pos="4320"/>
        </w:tabs>
        <w:ind w:left="4320" w:hanging="360"/>
      </w:pPr>
    </w:lvl>
    <w:lvl w:ilvl="6" w:tplc="08760E16" w:tentative="1">
      <w:start w:val="1"/>
      <w:numFmt w:val="lowerLetter"/>
      <w:lvlText w:val="(%7)"/>
      <w:lvlJc w:val="left"/>
      <w:pPr>
        <w:tabs>
          <w:tab w:val="num" w:pos="5040"/>
        </w:tabs>
        <w:ind w:left="5040" w:hanging="360"/>
      </w:pPr>
    </w:lvl>
    <w:lvl w:ilvl="7" w:tplc="BD0AE3E2" w:tentative="1">
      <w:start w:val="1"/>
      <w:numFmt w:val="lowerLetter"/>
      <w:lvlText w:val="(%8)"/>
      <w:lvlJc w:val="left"/>
      <w:pPr>
        <w:tabs>
          <w:tab w:val="num" w:pos="5760"/>
        </w:tabs>
        <w:ind w:left="5760" w:hanging="360"/>
      </w:pPr>
    </w:lvl>
    <w:lvl w:ilvl="8" w:tplc="08B0A674" w:tentative="1">
      <w:start w:val="1"/>
      <w:numFmt w:val="lowerLetter"/>
      <w:lvlText w:val="(%9)"/>
      <w:lvlJc w:val="left"/>
      <w:pPr>
        <w:tabs>
          <w:tab w:val="num" w:pos="6480"/>
        </w:tabs>
        <w:ind w:left="6480" w:hanging="360"/>
      </w:pPr>
    </w:lvl>
  </w:abstractNum>
  <w:abstractNum w:abstractNumId="16" w15:restartNumberingAfterBreak="0">
    <w:nsid w:val="70F401F0"/>
    <w:multiLevelType w:val="hybridMultilevel"/>
    <w:tmpl w:val="34448552"/>
    <w:lvl w:ilvl="0" w:tplc="9CD881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4"/>
  </w:num>
  <w:num w:numId="5">
    <w:abstractNumId w:val="8"/>
  </w:num>
  <w:num w:numId="6">
    <w:abstractNumId w:val="8"/>
    <w:lvlOverride w:ilvl="0">
      <w:startOverride w:val="1"/>
    </w:lvlOverride>
  </w:num>
  <w:num w:numId="7">
    <w:abstractNumId w:val="12"/>
  </w:num>
  <w:num w:numId="8">
    <w:abstractNumId w:val="16"/>
  </w:num>
  <w:num w:numId="9">
    <w:abstractNumId w:val="3"/>
  </w:num>
  <w:num w:numId="10">
    <w:abstractNumId w:val="10"/>
  </w:num>
  <w:num w:numId="11">
    <w:abstractNumId w:val="7"/>
  </w:num>
  <w:num w:numId="12">
    <w:abstractNumId w:val="1"/>
  </w:num>
  <w:num w:numId="13">
    <w:abstractNumId w:val="0"/>
  </w:num>
  <w:num w:numId="14">
    <w:abstractNumId w:val="6"/>
  </w:num>
  <w:num w:numId="15">
    <w:abstractNumId w:val="11"/>
  </w:num>
  <w:num w:numId="16">
    <w:abstractNumId w:val="9"/>
  </w:num>
  <w:num w:numId="17">
    <w:abstractNumId w:val="14"/>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27"/>
    <w:rsid w:val="000062BA"/>
    <w:rsid w:val="0003442C"/>
    <w:rsid w:val="000440C0"/>
    <w:rsid w:val="00060D1A"/>
    <w:rsid w:val="00075F89"/>
    <w:rsid w:val="00077287"/>
    <w:rsid w:val="000935AD"/>
    <w:rsid w:val="000B090B"/>
    <w:rsid w:val="000B3A37"/>
    <w:rsid w:val="000B75AA"/>
    <w:rsid w:val="000D0288"/>
    <w:rsid w:val="000E3B29"/>
    <w:rsid w:val="000E53E8"/>
    <w:rsid w:val="000E7349"/>
    <w:rsid w:val="001010CA"/>
    <w:rsid w:val="00104D57"/>
    <w:rsid w:val="001162D2"/>
    <w:rsid w:val="00126479"/>
    <w:rsid w:val="00131206"/>
    <w:rsid w:val="001344EA"/>
    <w:rsid w:val="00141A57"/>
    <w:rsid w:val="001447DB"/>
    <w:rsid w:val="00151515"/>
    <w:rsid w:val="0016005B"/>
    <w:rsid w:val="00165164"/>
    <w:rsid w:val="0016662F"/>
    <w:rsid w:val="00166D5E"/>
    <w:rsid w:val="00176B83"/>
    <w:rsid w:val="00185BA1"/>
    <w:rsid w:val="00185BC6"/>
    <w:rsid w:val="001A292A"/>
    <w:rsid w:val="001C1BAF"/>
    <w:rsid w:val="001C4A26"/>
    <w:rsid w:val="001D1F22"/>
    <w:rsid w:val="001D6478"/>
    <w:rsid w:val="001D759D"/>
    <w:rsid w:val="00200BCA"/>
    <w:rsid w:val="00203B27"/>
    <w:rsid w:val="00205CC1"/>
    <w:rsid w:val="00226FB7"/>
    <w:rsid w:val="00254B1D"/>
    <w:rsid w:val="002703E1"/>
    <w:rsid w:val="002760EB"/>
    <w:rsid w:val="00282134"/>
    <w:rsid w:val="002B7591"/>
    <w:rsid w:val="002E0D9C"/>
    <w:rsid w:val="002F5C58"/>
    <w:rsid w:val="00303838"/>
    <w:rsid w:val="003155E5"/>
    <w:rsid w:val="0031606B"/>
    <w:rsid w:val="00330617"/>
    <w:rsid w:val="00333F30"/>
    <w:rsid w:val="0036201C"/>
    <w:rsid w:val="00370CD3"/>
    <w:rsid w:val="003867D8"/>
    <w:rsid w:val="003B21F0"/>
    <w:rsid w:val="003B3AEA"/>
    <w:rsid w:val="003D14D4"/>
    <w:rsid w:val="003E488A"/>
    <w:rsid w:val="003F7412"/>
    <w:rsid w:val="00404CF5"/>
    <w:rsid w:val="004060DE"/>
    <w:rsid w:val="0040643A"/>
    <w:rsid w:val="00406C41"/>
    <w:rsid w:val="004365CC"/>
    <w:rsid w:val="00441107"/>
    <w:rsid w:val="00454555"/>
    <w:rsid w:val="00495D50"/>
    <w:rsid w:val="004B56C6"/>
    <w:rsid w:val="004C1A6D"/>
    <w:rsid w:val="004C5D31"/>
    <w:rsid w:val="004D751F"/>
    <w:rsid w:val="004E6C12"/>
    <w:rsid w:val="00500B31"/>
    <w:rsid w:val="00501558"/>
    <w:rsid w:val="005110A3"/>
    <w:rsid w:val="00516FC0"/>
    <w:rsid w:val="00543263"/>
    <w:rsid w:val="00544813"/>
    <w:rsid w:val="00546D32"/>
    <w:rsid w:val="00566E11"/>
    <w:rsid w:val="00571D1C"/>
    <w:rsid w:val="005A3AEE"/>
    <w:rsid w:val="005A404E"/>
    <w:rsid w:val="005B0431"/>
    <w:rsid w:val="005C52E4"/>
    <w:rsid w:val="005D5C86"/>
    <w:rsid w:val="005F6512"/>
    <w:rsid w:val="006114F7"/>
    <w:rsid w:val="006137AF"/>
    <w:rsid w:val="006176CD"/>
    <w:rsid w:val="00634C9E"/>
    <w:rsid w:val="00656CD3"/>
    <w:rsid w:val="00660E10"/>
    <w:rsid w:val="00684000"/>
    <w:rsid w:val="006B17D2"/>
    <w:rsid w:val="006D1E95"/>
    <w:rsid w:val="006D44BD"/>
    <w:rsid w:val="006E0234"/>
    <w:rsid w:val="006F2E3B"/>
    <w:rsid w:val="00717DB7"/>
    <w:rsid w:val="00731FF4"/>
    <w:rsid w:val="00754FDD"/>
    <w:rsid w:val="0075558F"/>
    <w:rsid w:val="00791FF4"/>
    <w:rsid w:val="007A2C20"/>
    <w:rsid w:val="007C2F44"/>
    <w:rsid w:val="007C4358"/>
    <w:rsid w:val="007D736B"/>
    <w:rsid w:val="007D763C"/>
    <w:rsid w:val="007E4230"/>
    <w:rsid w:val="007E7053"/>
    <w:rsid w:val="007F1EA9"/>
    <w:rsid w:val="00820649"/>
    <w:rsid w:val="00830A6E"/>
    <w:rsid w:val="00856851"/>
    <w:rsid w:val="008715BD"/>
    <w:rsid w:val="00884714"/>
    <w:rsid w:val="008A0494"/>
    <w:rsid w:val="008A481A"/>
    <w:rsid w:val="008C4EF0"/>
    <w:rsid w:val="008D0EDA"/>
    <w:rsid w:val="00957818"/>
    <w:rsid w:val="00964C91"/>
    <w:rsid w:val="0098013F"/>
    <w:rsid w:val="009813AD"/>
    <w:rsid w:val="00993F79"/>
    <w:rsid w:val="009B659A"/>
    <w:rsid w:val="009C2B57"/>
    <w:rsid w:val="009D08DA"/>
    <w:rsid w:val="009D322D"/>
    <w:rsid w:val="009E56D4"/>
    <w:rsid w:val="009E710D"/>
    <w:rsid w:val="00A042F8"/>
    <w:rsid w:val="00A12860"/>
    <w:rsid w:val="00A42587"/>
    <w:rsid w:val="00A50868"/>
    <w:rsid w:val="00A5257D"/>
    <w:rsid w:val="00A705AC"/>
    <w:rsid w:val="00A7441D"/>
    <w:rsid w:val="00A8126D"/>
    <w:rsid w:val="00A854DF"/>
    <w:rsid w:val="00A93A54"/>
    <w:rsid w:val="00A9611A"/>
    <w:rsid w:val="00AA5612"/>
    <w:rsid w:val="00AB1EF5"/>
    <w:rsid w:val="00AB770A"/>
    <w:rsid w:val="00AC02D8"/>
    <w:rsid w:val="00AD49D9"/>
    <w:rsid w:val="00AE5EA7"/>
    <w:rsid w:val="00B11AE0"/>
    <w:rsid w:val="00B1727F"/>
    <w:rsid w:val="00B2194A"/>
    <w:rsid w:val="00B219A8"/>
    <w:rsid w:val="00B31B3A"/>
    <w:rsid w:val="00B31F9D"/>
    <w:rsid w:val="00B419F7"/>
    <w:rsid w:val="00B5007C"/>
    <w:rsid w:val="00B51965"/>
    <w:rsid w:val="00B63DC2"/>
    <w:rsid w:val="00B75A56"/>
    <w:rsid w:val="00B80BC2"/>
    <w:rsid w:val="00B81516"/>
    <w:rsid w:val="00B9123F"/>
    <w:rsid w:val="00BC551C"/>
    <w:rsid w:val="00BF4C0D"/>
    <w:rsid w:val="00BF54E6"/>
    <w:rsid w:val="00C507C1"/>
    <w:rsid w:val="00C55B1C"/>
    <w:rsid w:val="00C67881"/>
    <w:rsid w:val="00C70486"/>
    <w:rsid w:val="00C71F33"/>
    <w:rsid w:val="00C753C7"/>
    <w:rsid w:val="00CA1B58"/>
    <w:rsid w:val="00CC551E"/>
    <w:rsid w:val="00CC6EBB"/>
    <w:rsid w:val="00CD7F63"/>
    <w:rsid w:val="00CE2B13"/>
    <w:rsid w:val="00CF1AB8"/>
    <w:rsid w:val="00CF4D76"/>
    <w:rsid w:val="00D21336"/>
    <w:rsid w:val="00D35367"/>
    <w:rsid w:val="00D419BE"/>
    <w:rsid w:val="00D51061"/>
    <w:rsid w:val="00D546F9"/>
    <w:rsid w:val="00D62ECD"/>
    <w:rsid w:val="00D828A5"/>
    <w:rsid w:val="00DA3E0C"/>
    <w:rsid w:val="00DA5100"/>
    <w:rsid w:val="00DC0501"/>
    <w:rsid w:val="00DC1AAF"/>
    <w:rsid w:val="00DE08E3"/>
    <w:rsid w:val="00DE7692"/>
    <w:rsid w:val="00DF6206"/>
    <w:rsid w:val="00DF6575"/>
    <w:rsid w:val="00E00430"/>
    <w:rsid w:val="00E05DEE"/>
    <w:rsid w:val="00E061B6"/>
    <w:rsid w:val="00E27FC0"/>
    <w:rsid w:val="00E522D9"/>
    <w:rsid w:val="00E8346D"/>
    <w:rsid w:val="00E83565"/>
    <w:rsid w:val="00E83FB5"/>
    <w:rsid w:val="00E949C9"/>
    <w:rsid w:val="00E96B21"/>
    <w:rsid w:val="00E97F24"/>
    <w:rsid w:val="00EA79E4"/>
    <w:rsid w:val="00EB1229"/>
    <w:rsid w:val="00EC2340"/>
    <w:rsid w:val="00EC2A05"/>
    <w:rsid w:val="00EC4A89"/>
    <w:rsid w:val="00EE6787"/>
    <w:rsid w:val="00EF0770"/>
    <w:rsid w:val="00EF4481"/>
    <w:rsid w:val="00F126BC"/>
    <w:rsid w:val="00F138B4"/>
    <w:rsid w:val="00F16486"/>
    <w:rsid w:val="00F20042"/>
    <w:rsid w:val="00F27D80"/>
    <w:rsid w:val="00F33C31"/>
    <w:rsid w:val="00F416D1"/>
    <w:rsid w:val="00F47504"/>
    <w:rsid w:val="00F50370"/>
    <w:rsid w:val="00F72AA6"/>
    <w:rsid w:val="00F73C45"/>
    <w:rsid w:val="00F86600"/>
    <w:rsid w:val="00F93033"/>
    <w:rsid w:val="00F9647A"/>
    <w:rsid w:val="00FC43AC"/>
    <w:rsid w:val="00FC6F48"/>
    <w:rsid w:val="00FE00B9"/>
    <w:rsid w:val="00FE14EF"/>
    <w:rsid w:val="00FE198B"/>
    <w:rsid w:val="00FE2573"/>
    <w:rsid w:val="00FE4083"/>
    <w:rsid w:val="00FF5B1E"/>
    <w:rsid w:val="00FF6D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76142E"/>
  <w15:chartTrackingRefBased/>
  <w15:docId w15:val="{B553745E-E515-4E4F-9C47-2363A453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01C"/>
    <w:rPr>
      <w:rFonts w:ascii="Times New Roman" w:eastAsia="Times New Roman" w:hAnsi="Times New Roman" w:cs="Times New Roman"/>
      <w:lang w:val="fr-FR" w:eastAsia="fr-FR"/>
    </w:rPr>
  </w:style>
  <w:style w:type="paragraph" w:styleId="Titre1">
    <w:name w:val="heading 1"/>
    <w:next w:val="Normal"/>
    <w:link w:val="Titre1Car"/>
    <w:autoRedefine/>
    <w:uiPriority w:val="9"/>
    <w:qFormat/>
    <w:rsid w:val="00282134"/>
    <w:pPr>
      <w:numPr>
        <w:numId w:val="1"/>
      </w:numPr>
      <w:spacing w:before="240" w:after="240"/>
      <w:outlineLvl w:val="0"/>
    </w:pPr>
    <w:rPr>
      <w:rFonts w:ascii="Arial" w:hAnsi="Arial" w:cs="Times New Roman (Corps CS)"/>
      <w:b/>
      <w:bCs/>
      <w:caps/>
      <w:color w:val="D95949" w:themeColor="text2"/>
      <w:spacing w:val="10"/>
      <w:sz w:val="44"/>
      <w:szCs w:val="48"/>
    </w:rPr>
  </w:style>
  <w:style w:type="paragraph" w:styleId="Titre2">
    <w:name w:val="heading 2"/>
    <w:basedOn w:val="Titre1"/>
    <w:next w:val="Normal"/>
    <w:link w:val="Titre2Car"/>
    <w:autoRedefine/>
    <w:uiPriority w:val="9"/>
    <w:unhideWhenUsed/>
    <w:qFormat/>
    <w:rsid w:val="0036201C"/>
    <w:pPr>
      <w:numPr>
        <w:ilvl w:val="1"/>
      </w:numPr>
      <w:spacing w:after="120"/>
      <w:outlineLvl w:val="1"/>
    </w:pPr>
    <w:rPr>
      <w:color w:val="808080" w:themeColor="background1" w:themeShade="80"/>
      <w:spacing w:val="20"/>
      <w:sz w:val="24"/>
      <w:szCs w:val="24"/>
    </w:rPr>
  </w:style>
  <w:style w:type="paragraph" w:styleId="Titre3">
    <w:name w:val="heading 3"/>
    <w:basedOn w:val="Titre2"/>
    <w:next w:val="Normal"/>
    <w:link w:val="Titre3Car"/>
    <w:uiPriority w:val="9"/>
    <w:unhideWhenUsed/>
    <w:qFormat/>
    <w:rsid w:val="00282134"/>
    <w:pPr>
      <w:numPr>
        <w:ilvl w:val="2"/>
      </w:numPr>
      <w:outlineLvl w:val="2"/>
    </w:pPr>
    <w:rPr>
      <w:rFonts w:cs="Arial"/>
      <w:bCs w:val="0"/>
      <w:caps w:val="0"/>
      <w:color w:val="D95949" w:themeColor="text2"/>
      <w:sz w:val="28"/>
      <w:szCs w:val="28"/>
    </w:rPr>
  </w:style>
  <w:style w:type="paragraph" w:styleId="Titre4">
    <w:name w:val="heading 4"/>
    <w:basedOn w:val="Titre3"/>
    <w:next w:val="Normal"/>
    <w:link w:val="Titre4Car"/>
    <w:uiPriority w:val="9"/>
    <w:unhideWhenUsed/>
    <w:qFormat/>
    <w:rsid w:val="00282134"/>
    <w:pPr>
      <w:numPr>
        <w:ilvl w:val="3"/>
      </w:numPr>
      <w:outlineLvl w:val="3"/>
    </w:pPr>
    <w:rPr>
      <w:color w:val="1A1918" w:themeColor="text1"/>
      <w:sz w:val="22"/>
      <w:szCs w:val="24"/>
    </w:rPr>
  </w:style>
  <w:style w:type="paragraph" w:styleId="Titre5">
    <w:name w:val="heading 5"/>
    <w:basedOn w:val="Titre4"/>
    <w:next w:val="Normal"/>
    <w:link w:val="Titre5Car"/>
    <w:uiPriority w:val="9"/>
    <w:unhideWhenUsed/>
    <w:qFormat/>
    <w:rsid w:val="00282134"/>
    <w:pPr>
      <w:numPr>
        <w:ilvl w:val="0"/>
        <w:numId w:val="0"/>
      </w:numPr>
      <w:outlineLvl w:val="4"/>
    </w:pPr>
    <w:rPr>
      <w:color w:val="808080" w:themeColor="background1" w:themeShade="80"/>
      <w:sz w:val="21"/>
    </w:rPr>
  </w:style>
  <w:style w:type="paragraph" w:styleId="Titre6">
    <w:name w:val="heading 6"/>
    <w:basedOn w:val="Titre5"/>
    <w:next w:val="Normal"/>
    <w:link w:val="Titre6Car"/>
    <w:uiPriority w:val="9"/>
    <w:unhideWhenUsed/>
    <w:qFormat/>
    <w:rsid w:val="00282134"/>
    <w:pPr>
      <w:spacing w:after="0"/>
      <w:outlineLvl w:val="5"/>
    </w:pPr>
    <w:rPr>
      <w:b w:val="0"/>
      <w:bCs/>
      <w:i/>
      <w:iCs/>
      <w:color w:val="1A1918" w:themeColor="text1"/>
      <w:spacing w:val="0"/>
      <w:szCs w:val="22"/>
    </w:rPr>
  </w:style>
  <w:style w:type="paragraph" w:styleId="Titre7">
    <w:name w:val="heading 7"/>
    <w:basedOn w:val="Normal"/>
    <w:next w:val="Normal"/>
    <w:link w:val="Titre7Car"/>
    <w:uiPriority w:val="9"/>
    <w:semiHidden/>
    <w:unhideWhenUsed/>
    <w:qFormat/>
    <w:rsid w:val="00282134"/>
    <w:pPr>
      <w:keepNext/>
      <w:keepLines/>
      <w:numPr>
        <w:ilvl w:val="6"/>
        <w:numId w:val="1"/>
      </w:numPr>
      <w:spacing w:before="40"/>
      <w:outlineLvl w:val="6"/>
    </w:pPr>
    <w:rPr>
      <w:rFonts w:asciiTheme="majorHAnsi" w:eastAsiaTheme="majorEastAsia" w:hAnsiTheme="majorHAnsi" w:cstheme="majorBidi"/>
      <w:i/>
      <w:iCs/>
      <w:color w:val="085D77" w:themeColor="accent1" w:themeShade="7F"/>
    </w:rPr>
  </w:style>
  <w:style w:type="paragraph" w:styleId="Titre8">
    <w:name w:val="heading 8"/>
    <w:basedOn w:val="Normal"/>
    <w:next w:val="Normal"/>
    <w:link w:val="Titre8Car"/>
    <w:uiPriority w:val="9"/>
    <w:semiHidden/>
    <w:unhideWhenUsed/>
    <w:qFormat/>
    <w:rsid w:val="00282134"/>
    <w:pPr>
      <w:keepNext/>
      <w:keepLines/>
      <w:numPr>
        <w:ilvl w:val="7"/>
        <w:numId w:val="1"/>
      </w:numPr>
      <w:spacing w:before="40"/>
      <w:outlineLvl w:val="7"/>
    </w:pPr>
    <w:rPr>
      <w:rFonts w:asciiTheme="majorHAnsi" w:eastAsiaTheme="majorEastAsia" w:hAnsiTheme="majorHAnsi" w:cstheme="majorBidi"/>
      <w:color w:val="3E3C39" w:themeColor="text1" w:themeTint="D8"/>
      <w:sz w:val="21"/>
      <w:szCs w:val="21"/>
    </w:rPr>
  </w:style>
  <w:style w:type="paragraph" w:styleId="Titre9">
    <w:name w:val="heading 9"/>
    <w:basedOn w:val="Normal"/>
    <w:next w:val="Normal"/>
    <w:link w:val="Titre9Car"/>
    <w:uiPriority w:val="9"/>
    <w:semiHidden/>
    <w:unhideWhenUsed/>
    <w:qFormat/>
    <w:rsid w:val="00282134"/>
    <w:pPr>
      <w:keepNext/>
      <w:keepLines/>
      <w:numPr>
        <w:ilvl w:val="8"/>
        <w:numId w:val="1"/>
      </w:numPr>
      <w:spacing w:before="40"/>
      <w:outlineLvl w:val="8"/>
    </w:pPr>
    <w:rPr>
      <w:rFonts w:asciiTheme="majorHAnsi" w:eastAsiaTheme="majorEastAsia" w:hAnsiTheme="majorHAnsi" w:cstheme="majorBidi"/>
      <w:i/>
      <w:iCs/>
      <w:color w:val="3E3C39"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F63"/>
    <w:pPr>
      <w:tabs>
        <w:tab w:val="center" w:pos="4536"/>
        <w:tab w:val="right" w:pos="9072"/>
      </w:tabs>
    </w:pPr>
  </w:style>
  <w:style w:type="character" w:customStyle="1" w:styleId="En-tteCar">
    <w:name w:val="En-tête Car"/>
    <w:basedOn w:val="Policepardfaut"/>
    <w:link w:val="En-tte"/>
    <w:uiPriority w:val="99"/>
    <w:rsid w:val="00CD7F63"/>
  </w:style>
  <w:style w:type="paragraph" w:styleId="Pieddepage">
    <w:name w:val="footer"/>
    <w:basedOn w:val="Normal"/>
    <w:link w:val="PieddepageCar"/>
    <w:uiPriority w:val="99"/>
    <w:unhideWhenUsed/>
    <w:rsid w:val="00CD7F63"/>
    <w:pPr>
      <w:tabs>
        <w:tab w:val="center" w:pos="4536"/>
        <w:tab w:val="right" w:pos="9072"/>
      </w:tabs>
    </w:pPr>
  </w:style>
  <w:style w:type="character" w:customStyle="1" w:styleId="PieddepageCar">
    <w:name w:val="Pied de page Car"/>
    <w:basedOn w:val="Policepardfaut"/>
    <w:link w:val="Pieddepage"/>
    <w:uiPriority w:val="99"/>
    <w:rsid w:val="00CD7F63"/>
  </w:style>
  <w:style w:type="paragraph" w:styleId="Textedebulles">
    <w:name w:val="Balloon Text"/>
    <w:basedOn w:val="Normal"/>
    <w:link w:val="TextedebullesCar"/>
    <w:uiPriority w:val="99"/>
    <w:semiHidden/>
    <w:unhideWhenUsed/>
    <w:rsid w:val="00566E11"/>
    <w:rPr>
      <w:sz w:val="18"/>
      <w:szCs w:val="18"/>
    </w:rPr>
  </w:style>
  <w:style w:type="character" w:customStyle="1" w:styleId="TextedebullesCar">
    <w:name w:val="Texte de bulles Car"/>
    <w:basedOn w:val="Policepardfaut"/>
    <w:link w:val="Textedebulles"/>
    <w:uiPriority w:val="99"/>
    <w:semiHidden/>
    <w:rsid w:val="00566E11"/>
    <w:rPr>
      <w:rFonts w:ascii="Times New Roman" w:hAnsi="Times New Roman" w:cs="Times New Roman"/>
      <w:sz w:val="18"/>
      <w:szCs w:val="18"/>
    </w:rPr>
  </w:style>
  <w:style w:type="character" w:customStyle="1" w:styleId="Titre1Car">
    <w:name w:val="Titre 1 Car"/>
    <w:basedOn w:val="Policepardfaut"/>
    <w:link w:val="Titre1"/>
    <w:uiPriority w:val="9"/>
    <w:rsid w:val="00DF6575"/>
    <w:rPr>
      <w:rFonts w:ascii="Arial" w:hAnsi="Arial" w:cs="Times New Roman (Corps CS)"/>
      <w:b/>
      <w:bCs/>
      <w:caps/>
      <w:color w:val="D95949" w:themeColor="text2"/>
      <w:spacing w:val="10"/>
      <w:sz w:val="44"/>
      <w:szCs w:val="48"/>
    </w:rPr>
  </w:style>
  <w:style w:type="paragraph" w:customStyle="1" w:styleId="CoverTitre">
    <w:name w:val="Cover Titre"/>
    <w:basedOn w:val="Normal"/>
    <w:qFormat/>
    <w:rsid w:val="0016662F"/>
    <w:pPr>
      <w:spacing w:after="240"/>
      <w:outlineLvl w:val="0"/>
    </w:pPr>
    <w:rPr>
      <w:rFonts w:ascii="Arial Black" w:hAnsi="Arial Black" w:cs="Times New Roman (Corps CS)"/>
      <w:b/>
      <w:bCs/>
      <w:caps/>
      <w:color w:val="D95949" w:themeColor="text2"/>
      <w:spacing w:val="30"/>
      <w:sz w:val="64"/>
      <w:szCs w:val="72"/>
    </w:rPr>
  </w:style>
  <w:style w:type="paragraph" w:customStyle="1" w:styleId="CoverSousTitre">
    <w:name w:val="Cover Sous Titre"/>
    <w:basedOn w:val="Normal"/>
    <w:qFormat/>
    <w:rsid w:val="009E710D"/>
    <w:pPr>
      <w:spacing w:after="720"/>
      <w:outlineLvl w:val="1"/>
    </w:pPr>
    <w:rPr>
      <w:rFonts w:cs="Times New Roman (Corps CS)"/>
      <w:b/>
      <w:bCs/>
      <w:color w:val="A6A6A6" w:themeColor="background1" w:themeShade="A6"/>
      <w:spacing w:val="20"/>
      <w:sz w:val="40"/>
      <w:szCs w:val="48"/>
    </w:rPr>
  </w:style>
  <w:style w:type="paragraph" w:customStyle="1" w:styleId="CoverDate">
    <w:name w:val="Cover Date"/>
    <w:basedOn w:val="Normal"/>
    <w:autoRedefine/>
    <w:qFormat/>
    <w:rsid w:val="009E710D"/>
    <w:pPr>
      <w:spacing w:before="240" w:after="240"/>
      <w:outlineLvl w:val="2"/>
    </w:pPr>
    <w:rPr>
      <w:rFonts w:cs="Times New Roman (Corps CS)"/>
      <w:b/>
      <w:caps/>
      <w:spacing w:val="60"/>
      <w:szCs w:val="28"/>
    </w:rPr>
  </w:style>
  <w:style w:type="character" w:customStyle="1" w:styleId="Titre2Car">
    <w:name w:val="Titre 2 Car"/>
    <w:basedOn w:val="Policepardfaut"/>
    <w:link w:val="Titre2"/>
    <w:uiPriority w:val="9"/>
    <w:rsid w:val="0036201C"/>
    <w:rPr>
      <w:rFonts w:ascii="Arial" w:hAnsi="Arial" w:cs="Times New Roman (Corps CS)"/>
      <w:b/>
      <w:bCs/>
      <w:caps/>
      <w:color w:val="808080" w:themeColor="background1" w:themeShade="80"/>
      <w:spacing w:val="20"/>
    </w:rPr>
  </w:style>
  <w:style w:type="character" w:customStyle="1" w:styleId="Titre3Car">
    <w:name w:val="Titre 3 Car"/>
    <w:basedOn w:val="Policepardfaut"/>
    <w:link w:val="Titre3"/>
    <w:uiPriority w:val="9"/>
    <w:rsid w:val="0016662F"/>
    <w:rPr>
      <w:rFonts w:ascii="Arial" w:hAnsi="Arial" w:cs="Arial"/>
      <w:b/>
      <w:color w:val="D95949" w:themeColor="text2"/>
      <w:spacing w:val="20"/>
      <w:sz w:val="28"/>
      <w:szCs w:val="28"/>
    </w:rPr>
  </w:style>
  <w:style w:type="character" w:customStyle="1" w:styleId="Titre4Car">
    <w:name w:val="Titre 4 Car"/>
    <w:basedOn w:val="Policepardfaut"/>
    <w:link w:val="Titre4"/>
    <w:uiPriority w:val="9"/>
    <w:rsid w:val="00DF6575"/>
    <w:rPr>
      <w:rFonts w:ascii="Arial" w:hAnsi="Arial" w:cs="Arial"/>
      <w:b/>
      <w:color w:val="1A1918" w:themeColor="text1"/>
      <w:spacing w:val="20"/>
      <w:sz w:val="22"/>
    </w:rPr>
  </w:style>
  <w:style w:type="character" w:customStyle="1" w:styleId="Titre5Car">
    <w:name w:val="Titre 5 Car"/>
    <w:basedOn w:val="Policepardfaut"/>
    <w:link w:val="Titre5"/>
    <w:uiPriority w:val="9"/>
    <w:rsid w:val="00DF6575"/>
    <w:rPr>
      <w:rFonts w:ascii="Arial" w:hAnsi="Arial" w:cs="Arial"/>
      <w:b/>
      <w:color w:val="808080" w:themeColor="background1" w:themeShade="80"/>
      <w:spacing w:val="20"/>
      <w:sz w:val="21"/>
    </w:rPr>
  </w:style>
  <w:style w:type="paragraph" w:styleId="Paragraphedeliste">
    <w:name w:val="List Paragraph"/>
    <w:basedOn w:val="Normal"/>
    <w:link w:val="ParagraphedelisteCar"/>
    <w:uiPriority w:val="34"/>
    <w:qFormat/>
    <w:rsid w:val="00151515"/>
    <w:pPr>
      <w:ind w:left="720"/>
      <w:contextualSpacing/>
    </w:pPr>
  </w:style>
  <w:style w:type="numbering" w:styleId="111111">
    <w:name w:val="Outline List 2"/>
    <w:basedOn w:val="Aucuneliste"/>
    <w:uiPriority w:val="99"/>
    <w:semiHidden/>
    <w:unhideWhenUsed/>
    <w:rsid w:val="00500B31"/>
    <w:pPr>
      <w:numPr>
        <w:numId w:val="2"/>
      </w:numPr>
    </w:pPr>
  </w:style>
  <w:style w:type="paragraph" w:customStyle="1" w:styleId="Puce1">
    <w:name w:val="Puce 1"/>
    <w:basedOn w:val="Paragraphedeliste"/>
    <w:qFormat/>
    <w:rsid w:val="00AB770A"/>
    <w:pPr>
      <w:numPr>
        <w:numId w:val="4"/>
      </w:numPr>
      <w:contextualSpacing w:val="0"/>
    </w:pPr>
    <w:rPr>
      <w:rFonts w:cs="Times New Roman (Corps CS)"/>
    </w:rPr>
  </w:style>
  <w:style w:type="paragraph" w:customStyle="1" w:styleId="Puce2">
    <w:name w:val="Puce 2"/>
    <w:basedOn w:val="Puce1"/>
    <w:qFormat/>
    <w:rsid w:val="004060DE"/>
    <w:pPr>
      <w:numPr>
        <w:numId w:val="3"/>
      </w:numPr>
      <w:ind w:left="510" w:hanging="170"/>
    </w:pPr>
  </w:style>
  <w:style w:type="character" w:customStyle="1" w:styleId="Titre6Car">
    <w:name w:val="Titre 6 Car"/>
    <w:basedOn w:val="Policepardfaut"/>
    <w:link w:val="Titre6"/>
    <w:uiPriority w:val="9"/>
    <w:rsid w:val="00E97F24"/>
    <w:rPr>
      <w:rFonts w:ascii="Arial" w:hAnsi="Arial" w:cs="Arial"/>
      <w:bCs/>
      <w:i/>
      <w:iCs/>
      <w:color w:val="1A1918" w:themeColor="text1"/>
      <w:sz w:val="21"/>
      <w:szCs w:val="22"/>
    </w:rPr>
  </w:style>
  <w:style w:type="character" w:styleId="Numrodepage">
    <w:name w:val="page number"/>
    <w:basedOn w:val="Policepardfaut"/>
    <w:uiPriority w:val="99"/>
    <w:semiHidden/>
    <w:unhideWhenUsed/>
    <w:rsid w:val="00D21336"/>
  </w:style>
  <w:style w:type="paragraph" w:customStyle="1" w:styleId="Titre1Sans">
    <w:name w:val="Titre 1 Sans"/>
    <w:basedOn w:val="Titre1"/>
    <w:qFormat/>
    <w:rsid w:val="00126479"/>
    <w:pPr>
      <w:numPr>
        <w:numId w:val="0"/>
      </w:numPr>
    </w:pPr>
  </w:style>
  <w:style w:type="paragraph" w:customStyle="1" w:styleId="Titre2Sans">
    <w:name w:val="Titre 2 Sans"/>
    <w:basedOn w:val="Titre2"/>
    <w:qFormat/>
    <w:rsid w:val="00FE198B"/>
    <w:pPr>
      <w:numPr>
        <w:ilvl w:val="0"/>
        <w:numId w:val="0"/>
      </w:numPr>
    </w:pPr>
  </w:style>
  <w:style w:type="paragraph" w:customStyle="1" w:styleId="Titre3Sans">
    <w:name w:val="Titre 3 Sans"/>
    <w:basedOn w:val="Titre3"/>
    <w:qFormat/>
    <w:rsid w:val="0016662F"/>
    <w:pPr>
      <w:numPr>
        <w:ilvl w:val="0"/>
        <w:numId w:val="0"/>
      </w:numPr>
    </w:pPr>
  </w:style>
  <w:style w:type="paragraph" w:customStyle="1" w:styleId="Titre4Sans">
    <w:name w:val="Titre 4 Sans"/>
    <w:basedOn w:val="Titre4"/>
    <w:qFormat/>
    <w:rsid w:val="00DF6575"/>
    <w:pPr>
      <w:numPr>
        <w:ilvl w:val="0"/>
        <w:numId w:val="0"/>
      </w:numPr>
    </w:pPr>
  </w:style>
  <w:style w:type="paragraph" w:customStyle="1" w:styleId="TitreencadrsSchmas">
    <w:name w:val="Titre encadrés/Schémas"/>
    <w:basedOn w:val="Titre4Sans"/>
    <w:qFormat/>
    <w:rsid w:val="006137AF"/>
    <w:pPr>
      <w:pBdr>
        <w:bottom w:val="single" w:sz="12" w:space="1" w:color="D95949" w:themeColor="text2"/>
      </w:pBdr>
      <w:spacing w:after="0"/>
    </w:pPr>
    <w:rPr>
      <w:caps/>
      <w:color w:val="D95949" w:themeColor="text2"/>
      <w:sz w:val="20"/>
    </w:rPr>
  </w:style>
  <w:style w:type="paragraph" w:styleId="Corpsdetexte3">
    <w:name w:val="Body Text 3"/>
    <w:basedOn w:val="Normal"/>
    <w:link w:val="Corpsdetexte3Car"/>
    <w:uiPriority w:val="99"/>
    <w:semiHidden/>
    <w:unhideWhenUsed/>
    <w:rsid w:val="00B31B3A"/>
    <w:pPr>
      <w:spacing w:after="120"/>
    </w:pPr>
    <w:rPr>
      <w:sz w:val="16"/>
      <w:szCs w:val="16"/>
    </w:rPr>
  </w:style>
  <w:style w:type="character" w:customStyle="1" w:styleId="Corpsdetexte3Car">
    <w:name w:val="Corps de texte 3 Car"/>
    <w:basedOn w:val="Policepardfaut"/>
    <w:link w:val="Corpsdetexte3"/>
    <w:uiPriority w:val="99"/>
    <w:semiHidden/>
    <w:rsid w:val="00B31B3A"/>
    <w:rPr>
      <w:rFonts w:ascii="Arial" w:hAnsi="Arial"/>
      <w:sz w:val="16"/>
      <w:szCs w:val="16"/>
    </w:rPr>
  </w:style>
  <w:style w:type="paragraph" w:customStyle="1" w:styleId="Encadr">
    <w:name w:val="Encadré"/>
    <w:basedOn w:val="Normal"/>
    <w:qFormat/>
    <w:rsid w:val="00165164"/>
    <w:pPr>
      <w:pBdr>
        <w:top w:val="single" w:sz="48" w:space="1" w:color="F7DDDA" w:themeColor="text2" w:themeTint="33"/>
        <w:bottom w:val="single" w:sz="48" w:space="1" w:color="F7DDDA" w:themeColor="text2" w:themeTint="33"/>
      </w:pBdr>
      <w:shd w:val="clear" w:color="D95949" w:themeColor="text2" w:fill="F7DDDA" w:themeFill="text2" w:themeFillTint="33"/>
    </w:pPr>
    <w:rPr>
      <w:sz w:val="19"/>
      <w:szCs w:val="21"/>
    </w:rPr>
  </w:style>
  <w:style w:type="paragraph" w:styleId="TM1">
    <w:name w:val="toc 1"/>
    <w:basedOn w:val="Normal"/>
    <w:next w:val="Normal"/>
    <w:autoRedefine/>
    <w:uiPriority w:val="39"/>
    <w:unhideWhenUsed/>
    <w:rsid w:val="00075F89"/>
    <w:pPr>
      <w:spacing w:after="100"/>
    </w:pPr>
    <w:rPr>
      <w:b/>
    </w:rPr>
  </w:style>
  <w:style w:type="paragraph" w:styleId="TM2">
    <w:name w:val="toc 2"/>
    <w:basedOn w:val="Normal"/>
    <w:next w:val="Normal"/>
    <w:autoRedefine/>
    <w:uiPriority w:val="39"/>
    <w:unhideWhenUsed/>
    <w:rsid w:val="00075F89"/>
    <w:pPr>
      <w:spacing w:after="100"/>
    </w:pPr>
  </w:style>
  <w:style w:type="paragraph" w:styleId="TM3">
    <w:name w:val="toc 3"/>
    <w:basedOn w:val="Normal"/>
    <w:next w:val="Normal"/>
    <w:autoRedefine/>
    <w:uiPriority w:val="39"/>
    <w:unhideWhenUsed/>
    <w:rsid w:val="00075F89"/>
    <w:pPr>
      <w:spacing w:after="100"/>
    </w:pPr>
    <w:rPr>
      <w:i/>
    </w:rPr>
  </w:style>
  <w:style w:type="paragraph" w:styleId="Notedebasdepage">
    <w:name w:val="footnote text"/>
    <w:basedOn w:val="Normal"/>
    <w:link w:val="NotedebasdepageCar"/>
    <w:autoRedefine/>
    <w:uiPriority w:val="99"/>
    <w:unhideWhenUsed/>
    <w:qFormat/>
    <w:rsid w:val="000B3A37"/>
    <w:pPr>
      <w:tabs>
        <w:tab w:val="left" w:pos="170"/>
      </w:tabs>
      <w:spacing w:after="120"/>
      <w:ind w:hanging="227"/>
    </w:pPr>
    <w:rPr>
      <w:sz w:val="18"/>
      <w:szCs w:val="20"/>
    </w:rPr>
  </w:style>
  <w:style w:type="character" w:customStyle="1" w:styleId="NotedebasdepageCar">
    <w:name w:val="Note de bas de page Car"/>
    <w:basedOn w:val="Policepardfaut"/>
    <w:link w:val="Notedebasdepage"/>
    <w:uiPriority w:val="99"/>
    <w:rsid w:val="000B3A37"/>
    <w:rPr>
      <w:rFonts w:ascii="Arial" w:hAnsi="Arial"/>
      <w:color w:val="1A1918" w:themeColor="text1"/>
      <w:sz w:val="18"/>
      <w:szCs w:val="20"/>
    </w:rPr>
  </w:style>
  <w:style w:type="character" w:styleId="Appelnotedebasdep">
    <w:name w:val="footnote reference"/>
    <w:basedOn w:val="Policepardfaut"/>
    <w:uiPriority w:val="99"/>
    <w:unhideWhenUsed/>
    <w:rsid w:val="002760EB"/>
    <w:rPr>
      <w:vertAlign w:val="superscript"/>
    </w:rPr>
  </w:style>
  <w:style w:type="table" w:styleId="Grilledutableau">
    <w:name w:val="Table Grid"/>
    <w:basedOn w:val="TableauNormal"/>
    <w:uiPriority w:val="59"/>
    <w:rsid w:val="00E52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pective">
    <w:name w:val="Perspective"/>
    <w:basedOn w:val="TableauNormal"/>
    <w:uiPriority w:val="99"/>
    <w:rsid w:val="007C4358"/>
    <w:rPr>
      <w:rFonts w:ascii="Arial" w:hAnsi="Arial"/>
      <w:color w:val="1A1918" w:themeColor="text1"/>
      <w:sz w:val="22"/>
    </w:rPr>
    <w:tblPr>
      <w:tblBorders>
        <w:bottom w:val="single" w:sz="4" w:space="0" w:color="D95949" w:themeColor="text2"/>
        <w:insideH w:val="single" w:sz="4" w:space="0" w:color="D95949" w:themeColor="text2"/>
      </w:tblBorders>
    </w:tblPr>
    <w:tcPr>
      <w:shd w:val="clear" w:color="auto" w:fill="95A3A3" w:themeFill="accent3"/>
      <w:vAlign w:val="center"/>
    </w:tcPr>
    <w:tblStylePr w:type="firstRow">
      <w:rPr>
        <w:rFonts w:ascii="Arial" w:hAnsi="Arial"/>
        <w:b/>
        <w:i w:val="0"/>
        <w:color w:val="D95949" w:themeColor="text2"/>
        <w:sz w:val="22"/>
      </w:rPr>
      <w:tblPr/>
      <w:tcPr>
        <w:vAlign w:val="top"/>
      </w:tcPr>
    </w:tblStylePr>
  </w:style>
  <w:style w:type="paragraph" w:customStyle="1" w:styleId="Numros">
    <w:name w:val="Numéros"/>
    <w:basedOn w:val="Paragraphedeliste"/>
    <w:qFormat/>
    <w:rsid w:val="004B56C6"/>
    <w:pPr>
      <w:numPr>
        <w:numId w:val="5"/>
      </w:numPr>
    </w:pPr>
  </w:style>
  <w:style w:type="paragraph" w:styleId="Lgende">
    <w:name w:val="caption"/>
    <w:basedOn w:val="Normal"/>
    <w:next w:val="Normal"/>
    <w:uiPriority w:val="35"/>
    <w:unhideWhenUsed/>
    <w:qFormat/>
    <w:rsid w:val="009D322D"/>
    <w:pPr>
      <w:spacing w:after="120"/>
      <w:jc w:val="right"/>
    </w:pPr>
    <w:rPr>
      <w:iCs/>
      <w:color w:val="E7334C" w:themeColor="accent2"/>
      <w:sz w:val="17"/>
      <w:szCs w:val="17"/>
    </w:rPr>
  </w:style>
  <w:style w:type="character" w:customStyle="1" w:styleId="Titre7Car">
    <w:name w:val="Titre 7 Car"/>
    <w:basedOn w:val="Policepardfaut"/>
    <w:link w:val="Titre7"/>
    <w:uiPriority w:val="9"/>
    <w:semiHidden/>
    <w:rsid w:val="004C1A6D"/>
    <w:rPr>
      <w:rFonts w:asciiTheme="majorHAnsi" w:eastAsiaTheme="majorEastAsia" w:hAnsiTheme="majorHAnsi" w:cstheme="majorBidi"/>
      <w:i/>
      <w:iCs/>
      <w:color w:val="085D77" w:themeColor="accent1" w:themeShade="7F"/>
      <w:sz w:val="20"/>
    </w:rPr>
  </w:style>
  <w:style w:type="character" w:customStyle="1" w:styleId="Titre8Car">
    <w:name w:val="Titre 8 Car"/>
    <w:basedOn w:val="Policepardfaut"/>
    <w:link w:val="Titre8"/>
    <w:uiPriority w:val="9"/>
    <w:semiHidden/>
    <w:rsid w:val="004C1A6D"/>
    <w:rPr>
      <w:rFonts w:asciiTheme="majorHAnsi" w:eastAsiaTheme="majorEastAsia" w:hAnsiTheme="majorHAnsi" w:cstheme="majorBidi"/>
      <w:color w:val="3E3C39" w:themeColor="text1" w:themeTint="D8"/>
      <w:sz w:val="21"/>
      <w:szCs w:val="21"/>
    </w:rPr>
  </w:style>
  <w:style w:type="character" w:customStyle="1" w:styleId="Titre9Car">
    <w:name w:val="Titre 9 Car"/>
    <w:basedOn w:val="Policepardfaut"/>
    <w:link w:val="Titre9"/>
    <w:uiPriority w:val="9"/>
    <w:semiHidden/>
    <w:rsid w:val="004C1A6D"/>
    <w:rPr>
      <w:rFonts w:asciiTheme="majorHAnsi" w:eastAsiaTheme="majorEastAsia" w:hAnsiTheme="majorHAnsi" w:cstheme="majorBidi"/>
      <w:i/>
      <w:iCs/>
      <w:color w:val="3E3C39" w:themeColor="text1" w:themeTint="D8"/>
      <w:sz w:val="21"/>
      <w:szCs w:val="21"/>
    </w:rPr>
  </w:style>
  <w:style w:type="paragraph" w:styleId="Retraitcorpsdetexte2">
    <w:name w:val="Body Text Indent 2"/>
    <w:basedOn w:val="Normal"/>
    <w:link w:val="Retraitcorpsdetexte2Car"/>
    <w:uiPriority w:val="99"/>
    <w:semiHidden/>
    <w:unhideWhenUsed/>
    <w:rsid w:val="001447DB"/>
    <w:pPr>
      <w:spacing w:after="120" w:line="480" w:lineRule="auto"/>
      <w:ind w:left="283"/>
    </w:pPr>
    <w:rPr>
      <w:rFonts w:asciiTheme="minorHAnsi" w:hAnsiTheme="minorHAnsi"/>
      <w:sz w:val="22"/>
      <w:szCs w:val="22"/>
    </w:rPr>
  </w:style>
  <w:style w:type="character" w:customStyle="1" w:styleId="Retraitcorpsdetexte2Car">
    <w:name w:val="Retrait corps de texte 2 Car"/>
    <w:basedOn w:val="Policepardfaut"/>
    <w:link w:val="Retraitcorpsdetexte2"/>
    <w:uiPriority w:val="99"/>
    <w:semiHidden/>
    <w:rsid w:val="001447DB"/>
    <w:rPr>
      <w:sz w:val="22"/>
      <w:szCs w:val="22"/>
    </w:rPr>
  </w:style>
  <w:style w:type="character" w:styleId="Lienhypertexte">
    <w:name w:val="Hyperlink"/>
    <w:uiPriority w:val="99"/>
    <w:unhideWhenUsed/>
    <w:rsid w:val="0036201C"/>
    <w:rPr>
      <w:color w:val="0563C1"/>
      <w:u w:val="single"/>
    </w:rPr>
  </w:style>
  <w:style w:type="paragraph" w:styleId="Corpsdetexte">
    <w:name w:val="Body Text"/>
    <w:basedOn w:val="Normal"/>
    <w:link w:val="CorpsdetexteCar"/>
    <w:uiPriority w:val="99"/>
    <w:semiHidden/>
    <w:unhideWhenUsed/>
    <w:rsid w:val="0075558F"/>
    <w:pPr>
      <w:spacing w:after="120"/>
    </w:pPr>
  </w:style>
  <w:style w:type="character" w:customStyle="1" w:styleId="CorpsdetexteCar">
    <w:name w:val="Corps de texte Car"/>
    <w:basedOn w:val="Policepardfaut"/>
    <w:link w:val="Corpsdetexte"/>
    <w:uiPriority w:val="99"/>
    <w:semiHidden/>
    <w:rsid w:val="0075558F"/>
    <w:rPr>
      <w:rFonts w:ascii="Times New Roman" w:eastAsia="Times New Roman" w:hAnsi="Times New Roman" w:cs="Times New Roman"/>
      <w:lang w:val="fr-FR" w:eastAsia="fr-FR"/>
    </w:rPr>
  </w:style>
  <w:style w:type="character" w:customStyle="1" w:styleId="ParagraphedelisteCar">
    <w:name w:val="Paragraphe de liste Car"/>
    <w:basedOn w:val="Policepardfaut"/>
    <w:link w:val="Paragraphedeliste"/>
    <w:uiPriority w:val="34"/>
    <w:rsid w:val="0075558F"/>
    <w:rPr>
      <w:rFonts w:ascii="Times New Roman" w:eastAsia="Times New Roman" w:hAnsi="Times New Roman" w:cs="Times New Roman"/>
      <w:lang w:val="fr-FR" w:eastAsia="fr-FR"/>
    </w:rPr>
  </w:style>
  <w:style w:type="character" w:styleId="Textedelespacerserv">
    <w:name w:val="Placeholder Text"/>
    <w:basedOn w:val="Policepardfaut"/>
    <w:uiPriority w:val="99"/>
    <w:semiHidden/>
    <w:rsid w:val="00AB1EF5"/>
    <w:rPr>
      <w:color w:val="808080"/>
    </w:rPr>
  </w:style>
  <w:style w:type="character" w:styleId="Marquedecommentaire">
    <w:name w:val="annotation reference"/>
    <w:basedOn w:val="Policepardfaut"/>
    <w:uiPriority w:val="99"/>
    <w:semiHidden/>
    <w:unhideWhenUsed/>
    <w:rsid w:val="00B75A56"/>
    <w:rPr>
      <w:sz w:val="16"/>
      <w:szCs w:val="16"/>
    </w:rPr>
  </w:style>
  <w:style w:type="paragraph" w:styleId="Commentaire">
    <w:name w:val="annotation text"/>
    <w:basedOn w:val="Normal"/>
    <w:link w:val="CommentaireCar"/>
    <w:uiPriority w:val="99"/>
    <w:semiHidden/>
    <w:unhideWhenUsed/>
    <w:rsid w:val="00B75A56"/>
    <w:rPr>
      <w:sz w:val="20"/>
      <w:szCs w:val="20"/>
    </w:rPr>
  </w:style>
  <w:style w:type="character" w:customStyle="1" w:styleId="CommentaireCar">
    <w:name w:val="Commentaire Car"/>
    <w:basedOn w:val="Policepardfaut"/>
    <w:link w:val="Commentaire"/>
    <w:uiPriority w:val="99"/>
    <w:semiHidden/>
    <w:rsid w:val="00B75A5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B75A56"/>
    <w:rPr>
      <w:b/>
      <w:bCs/>
    </w:rPr>
  </w:style>
  <w:style w:type="character" w:customStyle="1" w:styleId="ObjetducommentaireCar">
    <w:name w:val="Objet du commentaire Car"/>
    <w:basedOn w:val="CommentaireCar"/>
    <w:link w:val="Objetducommentaire"/>
    <w:uiPriority w:val="99"/>
    <w:semiHidden/>
    <w:rsid w:val="00B75A56"/>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0530">
      <w:bodyDiv w:val="1"/>
      <w:marLeft w:val="0"/>
      <w:marRight w:val="0"/>
      <w:marTop w:val="0"/>
      <w:marBottom w:val="0"/>
      <w:divBdr>
        <w:top w:val="none" w:sz="0" w:space="0" w:color="auto"/>
        <w:left w:val="none" w:sz="0" w:space="0" w:color="auto"/>
        <w:bottom w:val="none" w:sz="0" w:space="0" w:color="auto"/>
        <w:right w:val="none" w:sz="0" w:space="0" w:color="auto"/>
      </w:divBdr>
    </w:div>
    <w:div w:id="1420518576">
      <w:bodyDiv w:val="1"/>
      <w:marLeft w:val="0"/>
      <w:marRight w:val="0"/>
      <w:marTop w:val="0"/>
      <w:marBottom w:val="0"/>
      <w:divBdr>
        <w:top w:val="none" w:sz="0" w:space="0" w:color="auto"/>
        <w:left w:val="none" w:sz="0" w:space="0" w:color="auto"/>
        <w:bottom w:val="none" w:sz="0" w:space="0" w:color="auto"/>
        <w:right w:val="none" w:sz="0" w:space="0" w:color="auto"/>
      </w:divBdr>
    </w:div>
    <w:div w:id="2047102771">
      <w:bodyDiv w:val="1"/>
      <w:marLeft w:val="0"/>
      <w:marRight w:val="0"/>
      <w:marTop w:val="0"/>
      <w:marBottom w:val="0"/>
      <w:divBdr>
        <w:top w:val="none" w:sz="0" w:space="0" w:color="auto"/>
        <w:left w:val="none" w:sz="0" w:space="0" w:color="auto"/>
        <w:bottom w:val="none" w:sz="0" w:space="0" w:color="auto"/>
        <w:right w:val="none" w:sz="0" w:space="0" w:color="auto"/>
      </w:divBdr>
    </w:div>
    <w:div w:id="2124956396">
      <w:bodyDiv w:val="1"/>
      <w:marLeft w:val="0"/>
      <w:marRight w:val="0"/>
      <w:marTop w:val="0"/>
      <w:marBottom w:val="0"/>
      <w:divBdr>
        <w:top w:val="none" w:sz="0" w:space="0" w:color="auto"/>
        <w:left w:val="none" w:sz="0" w:space="0" w:color="auto"/>
        <w:bottom w:val="none" w:sz="0" w:space="0" w:color="auto"/>
        <w:right w:val="none" w:sz="0" w:space="0" w:color="auto"/>
      </w:divBdr>
    </w:div>
    <w:div w:id="2128964550">
      <w:bodyDiv w:val="1"/>
      <w:marLeft w:val="0"/>
      <w:marRight w:val="0"/>
      <w:marTop w:val="0"/>
      <w:marBottom w:val="0"/>
      <w:divBdr>
        <w:top w:val="none" w:sz="0" w:space="0" w:color="auto"/>
        <w:left w:val="none" w:sz="0" w:space="0" w:color="auto"/>
        <w:bottom w:val="none" w:sz="0" w:space="0" w:color="auto"/>
        <w:right w:val="none" w:sz="0" w:space="0" w:color="auto"/>
      </w:divBdr>
      <w:divsChild>
        <w:div w:id="197756717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biau@perspective.brussels" TargetMode="External"/><Relationship Id="rId13" Type="http://schemas.openxmlformats.org/officeDocument/2006/relationships/hyperlink" Target="http://www.perspective.brusse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lmoussati@perspective.brusse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pective.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abiau@perspective.brusse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crochagescolaire.brussels/projets-regionaux/appel-proje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ndoy\Documents\Custom%20Office%20Templates\FR_BBP_Template.dotx" TargetMode="External"/></Relationships>
</file>

<file path=word/theme/theme1.xml><?xml version="1.0" encoding="utf-8"?>
<a:theme xmlns:a="http://schemas.openxmlformats.org/drawingml/2006/main" name="Thème Office">
  <a:themeElements>
    <a:clrScheme name="BBPcolor2020">
      <a:dk1>
        <a:srgbClr val="1A1918"/>
      </a:dk1>
      <a:lt1>
        <a:srgbClr val="FFFFFF"/>
      </a:lt1>
      <a:dk2>
        <a:srgbClr val="D95949"/>
      </a:dk2>
      <a:lt2>
        <a:srgbClr val="F3F5F5"/>
      </a:lt2>
      <a:accent1>
        <a:srgbClr val="13BBEE"/>
      </a:accent1>
      <a:accent2>
        <a:srgbClr val="E7334C"/>
      </a:accent2>
      <a:accent3>
        <a:srgbClr val="95A3A3"/>
      </a:accent3>
      <a:accent4>
        <a:srgbClr val="FDC300"/>
      </a:accent4>
      <a:accent5>
        <a:srgbClr val="9D75B2"/>
      </a:accent5>
      <a:accent6>
        <a:srgbClr val="73B958"/>
      </a:accent6>
      <a:hlink>
        <a:srgbClr val="4C6D8E"/>
      </a:hlink>
      <a:folHlink>
        <a:srgbClr val="8A63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2269D-BFD0-4185-A53B-3DADFE7C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FR_BBP_Template</Template>
  <TotalTime>34</TotalTime>
  <Pages>7</Pages>
  <Words>1945</Words>
  <Characters>10698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Dandoy</dc:creator>
  <cp:keywords/>
  <dc:description/>
  <cp:lastModifiedBy>Pascale Labiau</cp:lastModifiedBy>
  <cp:revision>14</cp:revision>
  <cp:lastPrinted>2020-03-04T16:58:00Z</cp:lastPrinted>
  <dcterms:created xsi:type="dcterms:W3CDTF">2020-08-18T14:35:00Z</dcterms:created>
  <dcterms:modified xsi:type="dcterms:W3CDTF">2020-08-26T13:41:00Z</dcterms:modified>
  <cp:category/>
</cp:coreProperties>
</file>